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EE942E4"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415D18">
        <w:rPr>
          <w:rFonts w:ascii="Calibri" w:eastAsia="Calibri" w:hAnsi="Calibri" w:cs="Arial"/>
          <w:b/>
          <w:sz w:val="28"/>
          <w:szCs w:val="28"/>
          <w:lang w:eastAsia="en-US"/>
        </w:rPr>
        <w:t>4</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0960097" w:rsidR="00262172" w:rsidRPr="00CD2562" w:rsidRDefault="00A355F0" w:rsidP="006F7CFC">
      <w:pPr>
        <w:keepNext/>
        <w:shd w:val="clear" w:color="auto" w:fill="FFD966" w:themeFill="accent4" w:themeFillTint="99"/>
        <w:outlineLvl w:val="7"/>
        <w:rPr>
          <w:rFonts w:ascii="Calibri" w:hAnsi="Calibri" w:cs="Calibri"/>
          <w:b/>
          <w:sz w:val="28"/>
          <w:szCs w:val="28"/>
        </w:rPr>
      </w:pPr>
      <w:bookmarkStart w:id="1" w:name="_Hlk75507419"/>
      <w:r w:rsidRPr="00A355F0">
        <w:rPr>
          <w:rFonts w:ascii="Calibri" w:hAnsi="Calibri" w:cs="Calibri"/>
          <w:b/>
          <w:bCs/>
          <w:sz w:val="28"/>
          <w:szCs w:val="28"/>
        </w:rPr>
        <w:t>Monitorovací systémy</w:t>
      </w:r>
    </w:p>
    <w:bookmarkEnd w:id="1"/>
    <w:p w14:paraId="720DF2A0" w14:textId="33D884DD" w:rsidR="000D2FE7" w:rsidRDefault="000D2FE7">
      <w:pPr>
        <w:jc w:val="both"/>
        <w:rPr>
          <w:rFonts w:asciiTheme="minorHAnsi" w:hAnsiTheme="minorHAnsi" w:cs="Arial"/>
          <w:b/>
          <w:bCs/>
          <w:sz w:val="24"/>
        </w:rPr>
      </w:pPr>
    </w:p>
    <w:p w14:paraId="0B02339A" w14:textId="2B114191"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415D18">
        <w:rPr>
          <w:rFonts w:ascii="Calibri" w:hAnsi="Calibri" w:cs="Arial"/>
          <w:b/>
          <w:sz w:val="24"/>
        </w:rPr>
        <w:t>4</w:t>
      </w:r>
      <w:r w:rsidRPr="00262172">
        <w:rPr>
          <w:rFonts w:ascii="Calibri" w:hAnsi="Calibri" w:cs="Arial"/>
          <w:b/>
          <w:sz w:val="24"/>
        </w:rPr>
        <w:t xml:space="preserve"> veřejné zakázky: </w:t>
      </w:r>
    </w:p>
    <w:bookmarkEnd w:id="2"/>
    <w:p w14:paraId="6E824640" w14:textId="2AE7C5BB" w:rsidR="00262172" w:rsidRPr="001235C6" w:rsidRDefault="00A355F0" w:rsidP="00A355F0">
      <w:pPr>
        <w:keepNext/>
        <w:shd w:val="clear" w:color="auto" w:fill="C5E0B3" w:themeFill="accent6" w:themeFillTint="66"/>
        <w:outlineLvl w:val="7"/>
        <w:rPr>
          <w:rFonts w:ascii="Calibri" w:hAnsi="Calibri" w:cs="Arial"/>
          <w:b/>
          <w:sz w:val="28"/>
          <w:szCs w:val="28"/>
        </w:rPr>
      </w:pPr>
      <w:r w:rsidRPr="00A355F0">
        <w:rPr>
          <w:rFonts w:ascii="Calibri" w:hAnsi="Calibri" w:cs="Calibri"/>
          <w:b/>
          <w:bCs/>
          <w:sz w:val="28"/>
          <w:szCs w:val="28"/>
          <w:lang w:eastAsia="zh-CN"/>
        </w:rPr>
        <w:t xml:space="preserve">Monitorovací systémy pro </w:t>
      </w:r>
      <w:r w:rsidR="00415D18">
        <w:rPr>
          <w:rFonts w:ascii="Calibri" w:hAnsi="Calibri" w:cs="Calibri"/>
          <w:b/>
          <w:bCs/>
          <w:sz w:val="28"/>
          <w:szCs w:val="28"/>
          <w:lang w:eastAsia="zh-CN"/>
        </w:rPr>
        <w:t>Litomyšlskou</w:t>
      </w:r>
      <w:r w:rsidRPr="00A355F0">
        <w:rPr>
          <w:rFonts w:ascii="Calibri" w:hAnsi="Calibri" w:cs="Calibri"/>
          <w:b/>
          <w:bCs/>
          <w:sz w:val="28"/>
          <w:szCs w:val="28"/>
          <w:lang w:eastAsia="zh-CN"/>
        </w:rPr>
        <w:t xml:space="preserve"> nemocnici</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28263E2"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7F5282">
        <w:rPr>
          <w:rFonts w:asciiTheme="minorHAnsi" w:hAnsiTheme="minorHAnsi" w:cstheme="minorHAnsi"/>
          <w:sz w:val="22"/>
          <w:szCs w:val="22"/>
        </w:rPr>
        <w:t xml:space="preserve">, </w:t>
      </w:r>
      <w:r w:rsidR="007F5282" w:rsidRPr="007F5282">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61CD8A12"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15D18" w14:paraId="2FB2541B" w14:textId="77777777" w:rsidTr="00C003DD">
        <w:trPr>
          <w:trHeight w:val="387"/>
        </w:trPr>
        <w:tc>
          <w:tcPr>
            <w:tcW w:w="4536" w:type="dxa"/>
            <w:shd w:val="clear" w:color="auto" w:fill="BDD6EE" w:themeFill="accent1" w:themeFillTint="66"/>
            <w:vAlign w:val="center"/>
          </w:tcPr>
          <w:p w14:paraId="42B4B865" w14:textId="77777777" w:rsidR="00415D18" w:rsidRDefault="00415D18" w:rsidP="00C003D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2A12D641" w14:textId="26776091" w:rsidR="00415D18" w:rsidRPr="008C5628" w:rsidRDefault="00415D18" w:rsidP="00C003DD">
            <w:pPr>
              <w:rPr>
                <w:rFonts w:asciiTheme="minorHAnsi" w:hAnsiTheme="minorHAnsi"/>
                <w:b/>
                <w:bCs/>
                <w:sz w:val="28"/>
                <w:szCs w:val="28"/>
              </w:rPr>
            </w:pPr>
            <w:r>
              <w:rPr>
                <w:rFonts w:asciiTheme="minorHAnsi" w:hAnsiTheme="minorHAnsi"/>
                <w:b/>
                <w:bCs/>
                <w:sz w:val="28"/>
                <w:szCs w:val="28"/>
              </w:rPr>
              <w:t>Monitorovací systém</w:t>
            </w:r>
            <w:r w:rsidRPr="008C5628">
              <w:rPr>
                <w:rFonts w:asciiTheme="minorHAnsi" w:hAnsiTheme="minorHAnsi"/>
                <w:b/>
                <w:bCs/>
                <w:sz w:val="28"/>
                <w:szCs w:val="28"/>
              </w:rPr>
              <w:t xml:space="preserve"> </w:t>
            </w:r>
            <w:r>
              <w:rPr>
                <w:rFonts w:asciiTheme="minorHAnsi" w:hAnsiTheme="minorHAnsi"/>
                <w:b/>
                <w:bCs/>
                <w:sz w:val="28"/>
                <w:szCs w:val="28"/>
              </w:rPr>
              <w:t>pro ARO JIP (</w:t>
            </w:r>
            <w:r w:rsidR="00E70756">
              <w:rPr>
                <w:rFonts w:asciiTheme="minorHAnsi" w:hAnsiTheme="minorHAnsi"/>
                <w:b/>
                <w:bCs/>
                <w:sz w:val="28"/>
                <w:szCs w:val="28"/>
              </w:rPr>
              <w:t>6+1</w:t>
            </w:r>
            <w:r>
              <w:rPr>
                <w:rFonts w:asciiTheme="minorHAnsi" w:hAnsiTheme="minorHAnsi"/>
                <w:b/>
                <w:bCs/>
                <w:sz w:val="28"/>
                <w:szCs w:val="28"/>
              </w:rPr>
              <w:t xml:space="preserve"> ks)</w:t>
            </w:r>
          </w:p>
        </w:tc>
      </w:tr>
      <w:tr w:rsidR="00415D18" w14:paraId="227E99C3" w14:textId="77777777" w:rsidTr="00C003DD">
        <w:tc>
          <w:tcPr>
            <w:tcW w:w="4536" w:type="dxa"/>
            <w:shd w:val="clear" w:color="auto" w:fill="F7CAAC" w:themeFill="accent2" w:themeFillTint="66"/>
          </w:tcPr>
          <w:p w14:paraId="67515723" w14:textId="77777777" w:rsidR="00415D18" w:rsidRDefault="00415D18"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688D6EC" w14:textId="77777777" w:rsidR="00415D18" w:rsidRDefault="00415D18"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AA9E337" w14:textId="77777777" w:rsidR="00415D18" w:rsidRDefault="00415D18"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15D18" w14:paraId="677A1DCB" w14:textId="77777777" w:rsidTr="00C003DD">
        <w:trPr>
          <w:trHeight w:val="306"/>
        </w:trPr>
        <w:tc>
          <w:tcPr>
            <w:tcW w:w="9633" w:type="dxa"/>
            <w:gridSpan w:val="3"/>
            <w:shd w:val="clear" w:color="auto" w:fill="auto"/>
            <w:vAlign w:val="center"/>
          </w:tcPr>
          <w:p w14:paraId="6DDD8D14" w14:textId="77777777" w:rsidR="00415D18" w:rsidRPr="008D677C" w:rsidRDefault="00415D18" w:rsidP="00C003DD">
            <w:pPr>
              <w:rPr>
                <w:rFonts w:ascii="Calibri" w:hAnsi="Calibri" w:cs="Calibri"/>
                <w:b/>
                <w:bCs/>
                <w:color w:val="FF0000"/>
                <w:szCs w:val="20"/>
              </w:rPr>
            </w:pPr>
            <w:r w:rsidRPr="00EF42EC">
              <w:rPr>
                <w:rFonts w:ascii="Calibri" w:hAnsi="Calibri" w:cs="Calibri"/>
                <w:b/>
                <w:bCs/>
                <w:color w:val="000000"/>
                <w:sz w:val="22"/>
                <w:szCs w:val="22"/>
              </w:rPr>
              <w:t xml:space="preserve">Minimální technické požadavky na </w:t>
            </w:r>
            <w:r w:rsidRPr="008D677C">
              <w:rPr>
                <w:rFonts w:cs="Arial"/>
                <w:b/>
                <w:bCs/>
              </w:rPr>
              <w:t>6</w:t>
            </w:r>
            <w:r>
              <w:rPr>
                <w:rFonts w:cs="Arial"/>
                <w:b/>
                <w:bCs/>
              </w:rPr>
              <w:t>ks</w:t>
            </w:r>
            <w:r w:rsidRPr="008D677C">
              <w:rPr>
                <w:rFonts w:cs="Arial"/>
                <w:b/>
                <w:bCs/>
              </w:rPr>
              <w:t xml:space="preserve"> monitor</w:t>
            </w:r>
            <w:r>
              <w:rPr>
                <w:rFonts w:cs="Arial"/>
                <w:b/>
                <w:bCs/>
              </w:rPr>
              <w:t>ů</w:t>
            </w:r>
            <w:r w:rsidRPr="008D677C">
              <w:rPr>
                <w:rFonts w:cs="Arial"/>
                <w:b/>
                <w:bCs/>
              </w:rPr>
              <w:t xml:space="preserve"> životních funkcí</w:t>
            </w:r>
          </w:p>
        </w:tc>
      </w:tr>
      <w:tr w:rsidR="00415D18" w14:paraId="1E758196" w14:textId="77777777" w:rsidTr="00C003DD">
        <w:trPr>
          <w:trHeight w:val="786"/>
        </w:trPr>
        <w:tc>
          <w:tcPr>
            <w:tcW w:w="4536" w:type="dxa"/>
            <w:shd w:val="clear" w:color="auto" w:fill="auto"/>
            <w:vAlign w:val="center"/>
          </w:tcPr>
          <w:p w14:paraId="52D5D361" w14:textId="2AA3497F" w:rsidR="00415D18" w:rsidRDefault="00415D18" w:rsidP="00C003DD">
            <w:pPr>
              <w:spacing w:after="240"/>
              <w:rPr>
                <w:rFonts w:ascii="Calibri" w:hAnsi="Calibri" w:cs="Calibri"/>
                <w:color w:val="000000"/>
                <w:sz w:val="22"/>
                <w:szCs w:val="22"/>
              </w:rPr>
            </w:pPr>
            <w:r w:rsidRPr="0037399F">
              <w:rPr>
                <w:rFonts w:ascii="Calibri" w:hAnsi="Calibri" w:cs="Arial"/>
                <w:sz w:val="22"/>
                <w:szCs w:val="22"/>
              </w:rPr>
              <w:t xml:space="preserve">Displej LCD barevný, minimálně </w:t>
            </w:r>
            <w:r w:rsidR="00252EA6">
              <w:rPr>
                <w:rFonts w:ascii="Calibri" w:hAnsi="Calibri" w:cs="Arial"/>
                <w:sz w:val="22"/>
                <w:szCs w:val="22"/>
              </w:rPr>
              <w:t>15</w:t>
            </w:r>
            <w:r w:rsidRPr="0037399F">
              <w:rPr>
                <w:rFonts w:ascii="Calibri" w:hAnsi="Calibri" w:cs="Arial"/>
                <w:sz w:val="22"/>
                <w:szCs w:val="22"/>
              </w:rPr>
              <w:t xml:space="preserve">“, možnost volby </w:t>
            </w:r>
            <w:r>
              <w:rPr>
                <w:rFonts w:ascii="Calibri" w:hAnsi="Calibri" w:cs="Arial"/>
                <w:sz w:val="22"/>
                <w:szCs w:val="22"/>
              </w:rPr>
              <w:t xml:space="preserve">min. dalších dvou </w:t>
            </w:r>
            <w:r w:rsidRPr="0037399F">
              <w:rPr>
                <w:rFonts w:ascii="Calibri" w:hAnsi="Calibri" w:cs="Arial"/>
                <w:sz w:val="22"/>
                <w:szCs w:val="22"/>
              </w:rPr>
              <w:t>displej</w:t>
            </w:r>
            <w:r>
              <w:rPr>
                <w:rFonts w:ascii="Calibri" w:hAnsi="Calibri" w:cs="Arial"/>
                <w:sz w:val="22"/>
                <w:szCs w:val="22"/>
              </w:rPr>
              <w:t>ů, přičemž alespoň jeden musí být nezávislý</w:t>
            </w:r>
          </w:p>
        </w:tc>
        <w:tc>
          <w:tcPr>
            <w:tcW w:w="1276" w:type="dxa"/>
            <w:shd w:val="clear" w:color="auto" w:fill="auto"/>
            <w:vAlign w:val="center"/>
          </w:tcPr>
          <w:p w14:paraId="701B19E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ABCF7A6"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3BC67C29" w14:textId="77777777" w:rsidTr="00C003DD">
        <w:tc>
          <w:tcPr>
            <w:tcW w:w="4536" w:type="dxa"/>
            <w:shd w:val="clear" w:color="auto" w:fill="auto"/>
            <w:vAlign w:val="center"/>
          </w:tcPr>
          <w:p w14:paraId="1CF908A6" w14:textId="77777777" w:rsidR="00415D18" w:rsidRPr="00EA022D" w:rsidRDefault="00415D18" w:rsidP="00C003DD">
            <w:r w:rsidRPr="0037399F">
              <w:rPr>
                <w:rFonts w:ascii="Calibri" w:hAnsi="Calibri" w:cs="Arial"/>
                <w:bCs/>
                <w:sz w:val="22"/>
                <w:szCs w:val="22"/>
              </w:rPr>
              <w:t>Programové vybavení v</w:t>
            </w:r>
            <w:r>
              <w:rPr>
                <w:rFonts w:ascii="Calibri" w:hAnsi="Calibri" w:cs="Arial"/>
                <w:bCs/>
                <w:sz w:val="22"/>
                <w:szCs w:val="22"/>
              </w:rPr>
              <w:t> českém</w:t>
            </w:r>
            <w:r w:rsidRPr="0037399F">
              <w:rPr>
                <w:rFonts w:ascii="Calibri" w:hAnsi="Calibri" w:cs="Arial"/>
                <w:bCs/>
                <w:sz w:val="22"/>
                <w:szCs w:val="22"/>
              </w:rPr>
              <w:t xml:space="preserve"> jazyce, ovládání pomocí dotykové obrazovky</w:t>
            </w:r>
            <w:r w:rsidRPr="0037399F">
              <w:rPr>
                <w:rFonts w:ascii="Calibri" w:hAnsi="Calibri" w:cs="Arial"/>
                <w:sz w:val="22"/>
                <w:szCs w:val="22"/>
              </w:rPr>
              <w:t xml:space="preserve"> možnost bezdrátového dálkového ovládání, připojení myši, Zobrazení nejméně 1</w:t>
            </w:r>
            <w:r>
              <w:rPr>
                <w:rFonts w:ascii="Calibri" w:hAnsi="Calibri" w:cs="Arial"/>
                <w:sz w:val="22"/>
                <w:szCs w:val="22"/>
              </w:rPr>
              <w:t>2</w:t>
            </w:r>
            <w:r w:rsidRPr="0037399F">
              <w:rPr>
                <w:rFonts w:ascii="Calibri" w:hAnsi="Calibri" w:cs="Arial"/>
                <w:sz w:val="22"/>
                <w:szCs w:val="22"/>
              </w:rPr>
              <w:t xml:space="preserve"> křivek mimo režim 12 kanálového EKG</w:t>
            </w:r>
          </w:p>
        </w:tc>
        <w:tc>
          <w:tcPr>
            <w:tcW w:w="1276" w:type="dxa"/>
            <w:shd w:val="clear" w:color="auto" w:fill="auto"/>
          </w:tcPr>
          <w:p w14:paraId="18CD81C7"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1EF86EFC" w14:textId="77777777" w:rsidR="00415D18" w:rsidRDefault="00415D18" w:rsidP="00C003DD">
            <w:pPr>
              <w:jc w:val="center"/>
            </w:pPr>
            <w:r>
              <w:rPr>
                <w:rFonts w:ascii="Calibri" w:hAnsi="Calibri" w:cs="Calibri"/>
                <w:color w:val="FF0000"/>
                <w:szCs w:val="20"/>
              </w:rPr>
              <w:t>(doplní dodavatel)</w:t>
            </w:r>
          </w:p>
        </w:tc>
      </w:tr>
      <w:tr w:rsidR="00415D18" w14:paraId="31DAAB22" w14:textId="77777777" w:rsidTr="00C003DD">
        <w:trPr>
          <w:trHeight w:val="529"/>
        </w:trPr>
        <w:tc>
          <w:tcPr>
            <w:tcW w:w="4536" w:type="dxa"/>
            <w:shd w:val="clear" w:color="auto" w:fill="auto"/>
            <w:vAlign w:val="center"/>
          </w:tcPr>
          <w:p w14:paraId="4895F6BA" w14:textId="77777777" w:rsidR="00415D18" w:rsidRPr="00EA022D" w:rsidRDefault="00415D18" w:rsidP="00C003DD">
            <w:r w:rsidRPr="0037399F">
              <w:rPr>
                <w:rFonts w:ascii="Calibri" w:hAnsi="Calibri" w:cs="Arial"/>
                <w:bCs/>
                <w:sz w:val="22"/>
                <w:szCs w:val="22"/>
              </w:rPr>
              <w:t>zobrazení měřených parametrů v numerických hodnotách a křivkách</w:t>
            </w:r>
          </w:p>
        </w:tc>
        <w:tc>
          <w:tcPr>
            <w:tcW w:w="1276" w:type="dxa"/>
            <w:shd w:val="clear" w:color="auto" w:fill="auto"/>
          </w:tcPr>
          <w:p w14:paraId="3C272280"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446355AD" w14:textId="77777777" w:rsidR="00415D18" w:rsidRDefault="00415D18" w:rsidP="00C003DD">
            <w:pPr>
              <w:jc w:val="center"/>
            </w:pPr>
            <w:r>
              <w:rPr>
                <w:rFonts w:ascii="Calibri" w:hAnsi="Calibri" w:cs="Calibri"/>
                <w:color w:val="FF0000"/>
                <w:szCs w:val="20"/>
              </w:rPr>
              <w:t>(doplní dodavatel)</w:t>
            </w:r>
          </w:p>
        </w:tc>
      </w:tr>
      <w:tr w:rsidR="00415D18" w14:paraId="4C35B85C" w14:textId="77777777" w:rsidTr="00C003DD">
        <w:trPr>
          <w:trHeight w:val="529"/>
        </w:trPr>
        <w:tc>
          <w:tcPr>
            <w:tcW w:w="4536" w:type="dxa"/>
            <w:shd w:val="clear" w:color="auto" w:fill="auto"/>
            <w:vAlign w:val="center"/>
          </w:tcPr>
          <w:p w14:paraId="2CE416A9" w14:textId="77777777" w:rsidR="00415D18" w:rsidRPr="0037399F" w:rsidRDefault="00415D18" w:rsidP="00C003DD">
            <w:pPr>
              <w:rPr>
                <w:rFonts w:ascii="Calibri" w:hAnsi="Calibri" w:cs="Arial"/>
                <w:bCs/>
                <w:sz w:val="22"/>
                <w:szCs w:val="22"/>
              </w:rPr>
            </w:pPr>
            <w:r w:rsidRPr="0037399F">
              <w:rPr>
                <w:rFonts w:ascii="Calibri" w:hAnsi="Calibri" w:cs="Arial"/>
                <w:bCs/>
                <w:sz w:val="22"/>
                <w:szCs w:val="22"/>
              </w:rPr>
              <w:t xml:space="preserve">simultánní zobrazení 10ti svodového EKG, detekce arytmie, zobrazení krátkého trendu přímo na displeji, vyhodnocení arytmií </w:t>
            </w:r>
            <w:r w:rsidRPr="0037399F">
              <w:rPr>
                <w:rFonts w:ascii="Calibri" w:hAnsi="Calibri" w:cs="Arial"/>
                <w:bCs/>
                <w:sz w:val="22"/>
                <w:szCs w:val="22"/>
              </w:rPr>
              <w:lastRenderedPageBreak/>
              <w:t>s výběrem všech 10ti libovolných svodů, ST úseku</w:t>
            </w:r>
          </w:p>
        </w:tc>
        <w:tc>
          <w:tcPr>
            <w:tcW w:w="1276" w:type="dxa"/>
            <w:shd w:val="clear" w:color="auto" w:fill="auto"/>
          </w:tcPr>
          <w:p w14:paraId="45462D08" w14:textId="77777777" w:rsidR="00415D18" w:rsidRDefault="00415D18" w:rsidP="00C003DD">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tcPr>
          <w:p w14:paraId="303A6B5E"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42EC04D0" w14:textId="77777777" w:rsidTr="00C003DD">
        <w:trPr>
          <w:trHeight w:val="529"/>
        </w:trPr>
        <w:tc>
          <w:tcPr>
            <w:tcW w:w="4536" w:type="dxa"/>
            <w:shd w:val="clear" w:color="auto" w:fill="auto"/>
            <w:vAlign w:val="center"/>
          </w:tcPr>
          <w:p w14:paraId="43EE78A3" w14:textId="77777777" w:rsidR="00415D18" w:rsidRPr="0037399F" w:rsidRDefault="00415D18" w:rsidP="00C003DD">
            <w:pPr>
              <w:rPr>
                <w:rFonts w:ascii="Calibri" w:hAnsi="Calibri" w:cs="Arial"/>
                <w:bCs/>
                <w:sz w:val="22"/>
                <w:szCs w:val="22"/>
              </w:rPr>
            </w:pPr>
            <w:r w:rsidRPr="0037399F">
              <w:rPr>
                <w:rFonts w:ascii="Calibri" w:hAnsi="Calibri" w:cs="Arial"/>
                <w:bCs/>
                <w:sz w:val="22"/>
                <w:szCs w:val="22"/>
              </w:rPr>
              <w:t xml:space="preserve">min. 72 hod. trendy a číselné tabulky pro všechny měřené parametry, min. 72 hod. full </w:t>
            </w:r>
            <w:proofErr w:type="spellStart"/>
            <w:r w:rsidRPr="0037399F">
              <w:rPr>
                <w:rFonts w:ascii="Calibri" w:hAnsi="Calibri" w:cs="Arial"/>
                <w:bCs/>
                <w:sz w:val="22"/>
                <w:szCs w:val="22"/>
              </w:rPr>
              <w:t>disclosure</w:t>
            </w:r>
            <w:proofErr w:type="spellEnd"/>
            <w:r w:rsidRPr="0037399F">
              <w:rPr>
                <w:rFonts w:ascii="Calibri" w:hAnsi="Calibri" w:cs="Arial"/>
                <w:bCs/>
                <w:sz w:val="22"/>
                <w:szCs w:val="22"/>
              </w:rPr>
              <w:t xml:space="preserve"> min. 5 křivek</w:t>
            </w:r>
          </w:p>
        </w:tc>
        <w:tc>
          <w:tcPr>
            <w:tcW w:w="1276" w:type="dxa"/>
            <w:shd w:val="clear" w:color="auto" w:fill="auto"/>
          </w:tcPr>
          <w:p w14:paraId="2E96EF8A"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F70514E"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2131A2CC" w14:textId="77777777" w:rsidTr="00C003DD">
        <w:tc>
          <w:tcPr>
            <w:tcW w:w="4536" w:type="dxa"/>
            <w:shd w:val="clear" w:color="auto" w:fill="auto"/>
            <w:vAlign w:val="center"/>
          </w:tcPr>
          <w:p w14:paraId="7381738E" w14:textId="77777777" w:rsidR="00415D18" w:rsidRPr="00683F6B" w:rsidRDefault="00415D18" w:rsidP="00C003DD">
            <w:pPr>
              <w:rPr>
                <w:rFonts w:asciiTheme="minorHAnsi" w:hAnsiTheme="minorHAnsi" w:cstheme="minorHAnsi"/>
                <w:sz w:val="22"/>
                <w:szCs w:val="22"/>
              </w:rPr>
            </w:pPr>
            <w:r>
              <w:rPr>
                <w:rFonts w:ascii="Calibri" w:hAnsi="Calibri" w:cs="Arial"/>
                <w:sz w:val="22"/>
                <w:szCs w:val="22"/>
              </w:rPr>
              <w:t>Minimálně 3 typy zobrazení a rozvržení displeje, změnitelné jedním klikem</w:t>
            </w:r>
          </w:p>
        </w:tc>
        <w:tc>
          <w:tcPr>
            <w:tcW w:w="1276" w:type="dxa"/>
            <w:shd w:val="clear" w:color="auto" w:fill="auto"/>
          </w:tcPr>
          <w:p w14:paraId="483B002D"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1A82A647" w14:textId="77777777" w:rsidR="00415D18" w:rsidRDefault="00415D18" w:rsidP="00C003DD">
            <w:pPr>
              <w:jc w:val="center"/>
            </w:pPr>
            <w:r>
              <w:rPr>
                <w:rFonts w:ascii="Calibri" w:hAnsi="Calibri" w:cs="Calibri"/>
                <w:color w:val="FF0000"/>
                <w:szCs w:val="20"/>
              </w:rPr>
              <w:t>(doplní dodavatel)</w:t>
            </w:r>
          </w:p>
        </w:tc>
      </w:tr>
      <w:tr w:rsidR="00415D18" w14:paraId="1BBF3BEE" w14:textId="77777777" w:rsidTr="00C003DD">
        <w:trPr>
          <w:trHeight w:val="2274"/>
        </w:trPr>
        <w:tc>
          <w:tcPr>
            <w:tcW w:w="4536" w:type="dxa"/>
            <w:shd w:val="clear" w:color="auto" w:fill="auto"/>
            <w:vAlign w:val="center"/>
          </w:tcPr>
          <w:p w14:paraId="083F3E02" w14:textId="77777777" w:rsidR="00415D18" w:rsidRPr="00683F6B" w:rsidRDefault="00415D18" w:rsidP="00C003DD">
            <w:pPr>
              <w:rPr>
                <w:rFonts w:asciiTheme="minorHAnsi" w:hAnsiTheme="minorHAnsi" w:cstheme="minorHAnsi"/>
                <w:sz w:val="22"/>
                <w:szCs w:val="22"/>
              </w:rPr>
            </w:pPr>
            <w:r w:rsidRPr="0037399F">
              <w:rPr>
                <w:rFonts w:ascii="Calibri" w:hAnsi="Calibri" w:cs="Arial"/>
                <w:sz w:val="22"/>
                <w:szCs w:val="22"/>
              </w:rPr>
              <w:t xml:space="preserve">Odpojitelný a přenositelný </w:t>
            </w:r>
            <w:proofErr w:type="spellStart"/>
            <w:r w:rsidRPr="0037399F">
              <w:rPr>
                <w:rFonts w:ascii="Calibri" w:hAnsi="Calibri" w:cs="Arial"/>
                <w:sz w:val="22"/>
                <w:szCs w:val="22"/>
              </w:rPr>
              <w:t>multiparametrický</w:t>
            </w:r>
            <w:proofErr w:type="spellEnd"/>
            <w:r w:rsidRPr="0037399F">
              <w:rPr>
                <w:rFonts w:ascii="Calibri" w:hAnsi="Calibri" w:cs="Arial"/>
                <w:sz w:val="22"/>
                <w:szCs w:val="22"/>
              </w:rPr>
              <w:t xml:space="preserve"> modul s vlastní pamětí a barevným dotykovým displejem o velikosti min. 5,5“ a zobrazením min. </w:t>
            </w:r>
            <w:r>
              <w:rPr>
                <w:rFonts w:ascii="Calibri" w:hAnsi="Calibri" w:cs="Arial"/>
                <w:sz w:val="22"/>
                <w:szCs w:val="22"/>
              </w:rPr>
              <w:t>4</w:t>
            </w:r>
            <w:r w:rsidRPr="0037399F">
              <w:rPr>
                <w:rFonts w:ascii="Calibri" w:hAnsi="Calibri" w:cs="Arial"/>
                <w:sz w:val="22"/>
                <w:szCs w:val="22"/>
              </w:rPr>
              <w:t xml:space="preserve"> křivek (mimo režim 10 svodového EKG) 3 až </w:t>
            </w:r>
            <w:r w:rsidRPr="0037399F">
              <w:rPr>
                <w:rFonts w:ascii="Calibri" w:hAnsi="Calibri" w:cs="Arial"/>
                <w:bCs/>
                <w:sz w:val="22"/>
                <w:szCs w:val="22"/>
              </w:rPr>
              <w:t>10ti svodové EKG</w:t>
            </w:r>
            <w:r w:rsidRPr="0037399F">
              <w:rPr>
                <w:rFonts w:ascii="Calibri" w:hAnsi="Calibri" w:cs="Arial"/>
                <w:sz w:val="22"/>
                <w:szCs w:val="22"/>
              </w:rPr>
              <w:t>, respirace (termistorová nebo impedanční metoda), NIBP, SpO</w:t>
            </w:r>
            <w:r w:rsidRPr="007A72B8">
              <w:rPr>
                <w:rFonts w:ascii="Calibri" w:hAnsi="Calibri" w:cs="Arial"/>
                <w:sz w:val="22"/>
                <w:szCs w:val="22"/>
                <w:vertAlign w:val="subscript"/>
              </w:rPr>
              <w:t>2</w:t>
            </w:r>
            <w:r w:rsidRPr="0037399F">
              <w:rPr>
                <w:rFonts w:ascii="Calibri" w:hAnsi="Calibri" w:cs="Arial"/>
                <w:sz w:val="22"/>
                <w:szCs w:val="22"/>
              </w:rPr>
              <w:t>, nejméně 3</w:t>
            </w:r>
            <w:r w:rsidRPr="0037399F">
              <w:rPr>
                <w:rFonts w:ascii="Calibri" w:hAnsi="Calibri" w:cs="Arial"/>
                <w:bCs/>
                <w:sz w:val="22"/>
                <w:szCs w:val="22"/>
              </w:rPr>
              <w:t xml:space="preserve"> univerzální vstupy (moduly) pro IBP</w:t>
            </w:r>
            <w:r>
              <w:rPr>
                <w:rFonts w:ascii="Calibri" w:hAnsi="Calibri" w:cs="Arial"/>
                <w:bCs/>
                <w:sz w:val="22"/>
                <w:szCs w:val="22"/>
              </w:rPr>
              <w:t xml:space="preserve"> (včetně ICP)</w:t>
            </w:r>
            <w:r w:rsidRPr="0037399F">
              <w:rPr>
                <w:rFonts w:ascii="Calibri" w:hAnsi="Calibri" w:cs="Arial"/>
                <w:bCs/>
                <w:sz w:val="22"/>
                <w:szCs w:val="22"/>
              </w:rPr>
              <w:t xml:space="preserve">, CO, CO2, BIS, 2x teplota, </w:t>
            </w:r>
          </w:p>
        </w:tc>
        <w:tc>
          <w:tcPr>
            <w:tcW w:w="1276" w:type="dxa"/>
            <w:shd w:val="clear" w:color="auto" w:fill="auto"/>
          </w:tcPr>
          <w:p w14:paraId="7D3A9AA8"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C4C074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645A24DC" w14:textId="77777777" w:rsidTr="00C003DD">
        <w:tc>
          <w:tcPr>
            <w:tcW w:w="4536" w:type="dxa"/>
            <w:shd w:val="clear" w:color="auto" w:fill="auto"/>
            <w:vAlign w:val="center"/>
          </w:tcPr>
          <w:p w14:paraId="126AE1D8" w14:textId="77777777" w:rsidR="00415D18" w:rsidRPr="00683F6B" w:rsidRDefault="00415D18" w:rsidP="00C003DD">
            <w:pPr>
              <w:rPr>
                <w:rFonts w:asciiTheme="minorHAnsi" w:hAnsiTheme="minorHAnsi" w:cstheme="minorHAnsi"/>
                <w:sz w:val="22"/>
                <w:szCs w:val="22"/>
              </w:rPr>
            </w:pPr>
            <w:r>
              <w:rPr>
                <w:rFonts w:ascii="Calibri" w:hAnsi="Calibri" w:cs="Arial"/>
                <w:sz w:val="22"/>
                <w:szCs w:val="22"/>
              </w:rPr>
              <w:t>U přenositelného modulu analogový výstup EKG/BP, záznam minimálně 24 hodin alespoň 5 plných křivek, provoz minimálně 5 hodin na baterii, váha přenositelného modulu maximálně 1,5 kg</w:t>
            </w:r>
          </w:p>
        </w:tc>
        <w:tc>
          <w:tcPr>
            <w:tcW w:w="1276" w:type="dxa"/>
            <w:shd w:val="clear" w:color="auto" w:fill="auto"/>
          </w:tcPr>
          <w:p w14:paraId="2966E0C7"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6ACA0CCE" w14:textId="77777777" w:rsidR="00415D18" w:rsidRDefault="00415D18" w:rsidP="00C003DD">
            <w:pPr>
              <w:jc w:val="center"/>
            </w:pPr>
            <w:r>
              <w:rPr>
                <w:rFonts w:ascii="Calibri" w:hAnsi="Calibri" w:cs="Calibri"/>
                <w:color w:val="FF0000"/>
                <w:szCs w:val="20"/>
              </w:rPr>
              <w:t>(doplní dodavatel)</w:t>
            </w:r>
          </w:p>
        </w:tc>
      </w:tr>
      <w:tr w:rsidR="00415D18" w14:paraId="0B5892A9" w14:textId="77777777" w:rsidTr="00C003DD">
        <w:trPr>
          <w:trHeight w:val="338"/>
        </w:trPr>
        <w:tc>
          <w:tcPr>
            <w:tcW w:w="4536" w:type="dxa"/>
            <w:shd w:val="clear" w:color="auto" w:fill="auto"/>
            <w:vAlign w:val="center"/>
          </w:tcPr>
          <w:p w14:paraId="7144E6A8" w14:textId="77777777" w:rsidR="00415D18" w:rsidRPr="00683F6B" w:rsidRDefault="00415D18" w:rsidP="00C003DD">
            <w:pPr>
              <w:rPr>
                <w:rFonts w:asciiTheme="minorHAnsi" w:hAnsiTheme="minorHAnsi" w:cstheme="minorHAnsi"/>
                <w:sz w:val="22"/>
                <w:szCs w:val="22"/>
              </w:rPr>
            </w:pPr>
            <w:r w:rsidRPr="0037399F">
              <w:rPr>
                <w:rFonts w:ascii="Calibri" w:hAnsi="Calibri" w:cs="Arial"/>
                <w:bCs/>
                <w:sz w:val="22"/>
                <w:szCs w:val="22"/>
              </w:rPr>
              <w:t xml:space="preserve">Přídatné parametry připojením externích zařízení – </w:t>
            </w:r>
            <w:r>
              <w:rPr>
                <w:rFonts w:ascii="Calibri" w:hAnsi="Calibri" w:cs="Arial"/>
                <w:bCs/>
                <w:sz w:val="22"/>
                <w:szCs w:val="22"/>
              </w:rPr>
              <w:t>ventilátory, infuzní pumpy a dávkovače,</w:t>
            </w:r>
            <w:r w:rsidRPr="0037399F">
              <w:rPr>
                <w:rFonts w:ascii="Calibri" w:hAnsi="Calibri" w:cs="Arial"/>
                <w:bCs/>
                <w:sz w:val="22"/>
                <w:szCs w:val="22"/>
              </w:rPr>
              <w:t xml:space="preserve"> </w:t>
            </w:r>
            <w:proofErr w:type="spellStart"/>
            <w:r w:rsidRPr="0037399F">
              <w:rPr>
                <w:rFonts w:ascii="Calibri" w:hAnsi="Calibri" w:cs="Arial"/>
                <w:bCs/>
                <w:sz w:val="22"/>
                <w:szCs w:val="22"/>
              </w:rPr>
              <w:t>Vigileo</w:t>
            </w:r>
            <w:proofErr w:type="spellEnd"/>
            <w:r w:rsidRPr="0037399F">
              <w:rPr>
                <w:rFonts w:ascii="Calibri" w:hAnsi="Calibri" w:cs="Arial"/>
                <w:bCs/>
                <w:sz w:val="22"/>
                <w:szCs w:val="22"/>
              </w:rPr>
              <w:t xml:space="preserve">, SvO2, PICCO, </w:t>
            </w:r>
          </w:p>
        </w:tc>
        <w:tc>
          <w:tcPr>
            <w:tcW w:w="1276" w:type="dxa"/>
            <w:shd w:val="clear" w:color="auto" w:fill="auto"/>
          </w:tcPr>
          <w:p w14:paraId="7B51B9F5"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957E0D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2027ABAA" w14:textId="77777777" w:rsidTr="00C003DD">
        <w:trPr>
          <w:trHeight w:val="842"/>
        </w:trPr>
        <w:tc>
          <w:tcPr>
            <w:tcW w:w="4536" w:type="dxa"/>
            <w:shd w:val="clear" w:color="auto" w:fill="auto"/>
            <w:vAlign w:val="center"/>
          </w:tcPr>
          <w:p w14:paraId="5FFF23FA" w14:textId="77777777" w:rsidR="00415D18" w:rsidRPr="00EA022D" w:rsidRDefault="00415D18" w:rsidP="00C003DD">
            <w:r w:rsidRPr="0037399F">
              <w:rPr>
                <w:rFonts w:ascii="Calibri" w:hAnsi="Calibri" w:cs="Arial"/>
                <w:bCs/>
                <w:sz w:val="22"/>
                <w:szCs w:val="22"/>
              </w:rPr>
              <w:t xml:space="preserve">Možnost rozšíření o dalších </w:t>
            </w:r>
            <w:r>
              <w:rPr>
                <w:rFonts w:ascii="Calibri" w:hAnsi="Calibri" w:cs="Arial"/>
                <w:bCs/>
                <w:sz w:val="22"/>
                <w:szCs w:val="22"/>
              </w:rPr>
              <w:t>10</w:t>
            </w:r>
            <w:r w:rsidRPr="0037399F">
              <w:rPr>
                <w:rFonts w:ascii="Calibri" w:hAnsi="Calibri" w:cs="Arial"/>
                <w:bCs/>
                <w:sz w:val="22"/>
                <w:szCs w:val="22"/>
              </w:rPr>
              <w:t xml:space="preserve"> </w:t>
            </w:r>
            <w:r>
              <w:rPr>
                <w:rFonts w:ascii="Calibri" w:hAnsi="Calibri" w:cs="Arial"/>
                <w:bCs/>
                <w:sz w:val="22"/>
                <w:szCs w:val="22"/>
              </w:rPr>
              <w:t>modulů/vstupů</w:t>
            </w:r>
            <w:r w:rsidRPr="0037399F">
              <w:rPr>
                <w:rFonts w:ascii="Calibri" w:hAnsi="Calibri" w:cs="Arial"/>
                <w:bCs/>
                <w:sz w:val="22"/>
                <w:szCs w:val="22"/>
              </w:rPr>
              <w:t>, a</w:t>
            </w:r>
            <w:r>
              <w:rPr>
                <w:rFonts w:ascii="Calibri" w:hAnsi="Calibri" w:cs="Arial"/>
                <w:bCs/>
                <w:sz w:val="22"/>
                <w:szCs w:val="22"/>
              </w:rPr>
              <w:t>lespoň</w:t>
            </w:r>
            <w:r w:rsidRPr="0037399F">
              <w:rPr>
                <w:rFonts w:ascii="Calibri" w:hAnsi="Calibri" w:cs="Arial"/>
                <w:bCs/>
                <w:sz w:val="22"/>
                <w:szCs w:val="22"/>
              </w:rPr>
              <w:t xml:space="preserve"> 8-kanálové </w:t>
            </w:r>
            <w:r>
              <w:rPr>
                <w:rFonts w:ascii="Calibri" w:hAnsi="Calibri" w:cs="Arial"/>
                <w:bCs/>
                <w:sz w:val="22"/>
                <w:szCs w:val="22"/>
              </w:rPr>
              <w:t xml:space="preserve">bezdrátové </w:t>
            </w:r>
            <w:r w:rsidRPr="0037399F">
              <w:rPr>
                <w:rFonts w:ascii="Calibri" w:hAnsi="Calibri" w:cs="Arial"/>
                <w:bCs/>
                <w:sz w:val="22"/>
                <w:szCs w:val="22"/>
              </w:rPr>
              <w:t>EEG, TOF, analýza anestetických plynů, spirometrie</w:t>
            </w:r>
          </w:p>
        </w:tc>
        <w:tc>
          <w:tcPr>
            <w:tcW w:w="1276" w:type="dxa"/>
            <w:shd w:val="clear" w:color="auto" w:fill="auto"/>
          </w:tcPr>
          <w:p w14:paraId="5A140BB4"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E11E915"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5B2EA017" w14:textId="77777777" w:rsidTr="00C003DD">
        <w:trPr>
          <w:trHeight w:val="538"/>
        </w:trPr>
        <w:tc>
          <w:tcPr>
            <w:tcW w:w="4536" w:type="dxa"/>
            <w:shd w:val="clear" w:color="auto" w:fill="auto"/>
            <w:vAlign w:val="center"/>
          </w:tcPr>
          <w:p w14:paraId="2CF154DA" w14:textId="77777777" w:rsidR="00415D18" w:rsidRPr="00743CEB" w:rsidRDefault="00415D18" w:rsidP="00C003DD">
            <w:pPr>
              <w:rPr>
                <w:rFonts w:ascii="Calibri" w:hAnsi="Calibri" w:cs="Calibri"/>
                <w:color w:val="000000"/>
                <w:sz w:val="22"/>
                <w:szCs w:val="22"/>
              </w:rPr>
            </w:pPr>
            <w:r w:rsidRPr="0037399F">
              <w:rPr>
                <w:rFonts w:ascii="Calibri" w:hAnsi="Calibri" w:cs="Arial"/>
                <w:bCs/>
                <w:sz w:val="22"/>
                <w:szCs w:val="22"/>
              </w:rPr>
              <w:t>Připojení k centrále telemetrickým přenosem i wifi</w:t>
            </w:r>
          </w:p>
        </w:tc>
        <w:tc>
          <w:tcPr>
            <w:tcW w:w="1276" w:type="dxa"/>
            <w:shd w:val="clear" w:color="auto" w:fill="auto"/>
          </w:tcPr>
          <w:p w14:paraId="4150FC99"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AF74568"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724CA07B" w14:textId="77777777" w:rsidTr="00C003DD">
        <w:trPr>
          <w:trHeight w:val="445"/>
        </w:trPr>
        <w:tc>
          <w:tcPr>
            <w:tcW w:w="4536" w:type="dxa"/>
            <w:shd w:val="clear" w:color="auto" w:fill="auto"/>
            <w:vAlign w:val="center"/>
          </w:tcPr>
          <w:p w14:paraId="26C06F1E" w14:textId="77777777" w:rsidR="00415D18" w:rsidRPr="00683F6B" w:rsidRDefault="00415D18" w:rsidP="00C003DD">
            <w:pPr>
              <w:rPr>
                <w:rFonts w:asciiTheme="minorHAnsi" w:hAnsiTheme="minorHAnsi" w:cstheme="minorHAnsi"/>
                <w:sz w:val="22"/>
                <w:szCs w:val="22"/>
              </w:rPr>
            </w:pPr>
            <w:r w:rsidRPr="0037399F">
              <w:rPr>
                <w:rFonts w:ascii="Calibri" w:hAnsi="Calibri" w:cs="Arial"/>
                <w:bCs/>
                <w:sz w:val="22"/>
                <w:szCs w:val="22"/>
              </w:rPr>
              <w:t>Provoz na zabudované akumulátory</w:t>
            </w:r>
            <w:r>
              <w:rPr>
                <w:rFonts w:ascii="Calibri" w:hAnsi="Calibri" w:cs="Arial"/>
                <w:bCs/>
                <w:sz w:val="22"/>
                <w:szCs w:val="22"/>
              </w:rPr>
              <w:t xml:space="preserve"> </w:t>
            </w:r>
            <w:proofErr w:type="spellStart"/>
            <w:r>
              <w:rPr>
                <w:rFonts w:ascii="Calibri" w:hAnsi="Calibri" w:cs="Arial"/>
                <w:bCs/>
                <w:sz w:val="22"/>
                <w:szCs w:val="22"/>
              </w:rPr>
              <w:t>Li</w:t>
            </w:r>
            <w:proofErr w:type="spellEnd"/>
            <w:r>
              <w:rPr>
                <w:rFonts w:ascii="Calibri" w:hAnsi="Calibri" w:cs="Arial"/>
                <w:bCs/>
                <w:sz w:val="22"/>
                <w:szCs w:val="22"/>
              </w:rPr>
              <w:t>-ion</w:t>
            </w:r>
          </w:p>
        </w:tc>
        <w:tc>
          <w:tcPr>
            <w:tcW w:w="1276" w:type="dxa"/>
            <w:shd w:val="clear" w:color="auto" w:fill="auto"/>
          </w:tcPr>
          <w:p w14:paraId="3F73A6CB"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2D28BDE"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508508CB" w14:textId="77777777" w:rsidTr="00C003DD">
        <w:trPr>
          <w:trHeight w:val="367"/>
        </w:trPr>
        <w:tc>
          <w:tcPr>
            <w:tcW w:w="9633" w:type="dxa"/>
            <w:gridSpan w:val="3"/>
            <w:shd w:val="clear" w:color="auto" w:fill="auto"/>
            <w:vAlign w:val="center"/>
          </w:tcPr>
          <w:p w14:paraId="00B590EA" w14:textId="77777777" w:rsidR="00415D18" w:rsidRDefault="00415D18" w:rsidP="00C003DD">
            <w:pPr>
              <w:rPr>
                <w:rFonts w:ascii="Calibri" w:hAnsi="Calibri" w:cs="Calibri"/>
                <w:color w:val="FF0000"/>
                <w:szCs w:val="20"/>
              </w:rPr>
            </w:pPr>
            <w:r w:rsidRPr="0037399F">
              <w:rPr>
                <w:rFonts w:ascii="Calibri" w:hAnsi="Calibri" w:cs="Arial"/>
                <w:b/>
                <w:sz w:val="22"/>
                <w:szCs w:val="22"/>
              </w:rPr>
              <w:t>Příslušenství</w:t>
            </w:r>
            <w:r>
              <w:rPr>
                <w:rFonts w:ascii="Calibri" w:hAnsi="Calibri" w:cs="Arial"/>
                <w:b/>
                <w:sz w:val="22"/>
                <w:szCs w:val="22"/>
              </w:rPr>
              <w:t xml:space="preserve"> a moduly</w:t>
            </w:r>
            <w:r w:rsidRPr="0037399F">
              <w:rPr>
                <w:rFonts w:ascii="Calibri" w:hAnsi="Calibri" w:cs="Arial"/>
                <w:b/>
                <w:sz w:val="22"/>
                <w:szCs w:val="22"/>
              </w:rPr>
              <w:t>:</w:t>
            </w:r>
          </w:p>
        </w:tc>
      </w:tr>
      <w:tr w:rsidR="00415D18" w14:paraId="33C9F7A4" w14:textId="77777777" w:rsidTr="00C003DD">
        <w:trPr>
          <w:trHeight w:val="572"/>
        </w:trPr>
        <w:tc>
          <w:tcPr>
            <w:tcW w:w="4536" w:type="dxa"/>
            <w:shd w:val="clear" w:color="auto" w:fill="auto"/>
            <w:vAlign w:val="center"/>
          </w:tcPr>
          <w:p w14:paraId="1AAF3EE6" w14:textId="77777777" w:rsidR="00415D18" w:rsidRPr="0092520C" w:rsidRDefault="00415D18" w:rsidP="00C003DD">
            <w:pPr>
              <w:rPr>
                <w:rFonts w:ascii="Calibri" w:hAnsi="Calibri" w:cs="Calibri"/>
                <w:b/>
                <w:bCs/>
                <w:color w:val="000000"/>
                <w:sz w:val="22"/>
                <w:szCs w:val="22"/>
              </w:rPr>
            </w:pPr>
            <w:r>
              <w:rPr>
                <w:rFonts w:ascii="Calibri" w:hAnsi="Calibri" w:cs="Arial"/>
                <w:bCs/>
                <w:sz w:val="22"/>
                <w:szCs w:val="22"/>
              </w:rPr>
              <w:t>6x (</w:t>
            </w:r>
            <w:r w:rsidRPr="0037399F">
              <w:rPr>
                <w:rFonts w:ascii="Calibri" w:hAnsi="Calibri" w:cs="Arial"/>
                <w:bCs/>
                <w:sz w:val="22"/>
                <w:szCs w:val="22"/>
              </w:rPr>
              <w:t>EKG 3svodové, NIBP, SpO2</w:t>
            </w:r>
            <w:r>
              <w:rPr>
                <w:rFonts w:ascii="Calibri" w:hAnsi="Calibri" w:cs="Arial"/>
                <w:bCs/>
                <w:sz w:val="22"/>
                <w:szCs w:val="22"/>
              </w:rPr>
              <w:t xml:space="preserve"> čidlo prstové</w:t>
            </w:r>
            <w:r w:rsidRPr="0037399F">
              <w:rPr>
                <w:rFonts w:ascii="Calibri" w:hAnsi="Calibri" w:cs="Arial"/>
                <w:bCs/>
                <w:sz w:val="22"/>
                <w:szCs w:val="22"/>
              </w:rPr>
              <w:t>, 2x IBP, teplota</w:t>
            </w:r>
            <w:r>
              <w:rPr>
                <w:rFonts w:ascii="Calibri" w:hAnsi="Calibri" w:cs="Arial"/>
                <w:bCs/>
                <w:sz w:val="22"/>
                <w:szCs w:val="22"/>
              </w:rPr>
              <w:t xml:space="preserve"> kožní, CO2 modul s potřebným příslušenstvím) + 1x EKG kabel 10 svodů, 2x PICCO modul s příslušenstvím, 1x 8mi kanálový EEG modul s příslušenstvím</w:t>
            </w:r>
          </w:p>
        </w:tc>
        <w:tc>
          <w:tcPr>
            <w:tcW w:w="1276" w:type="dxa"/>
            <w:shd w:val="clear" w:color="auto" w:fill="auto"/>
          </w:tcPr>
          <w:p w14:paraId="500CB2C1"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2326E9B"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135E67B8" w14:textId="77777777" w:rsidTr="00C003DD">
        <w:trPr>
          <w:trHeight w:val="367"/>
        </w:trPr>
        <w:tc>
          <w:tcPr>
            <w:tcW w:w="9633" w:type="dxa"/>
            <w:gridSpan w:val="3"/>
            <w:shd w:val="clear" w:color="auto" w:fill="auto"/>
            <w:vAlign w:val="center"/>
          </w:tcPr>
          <w:p w14:paraId="662E256B" w14:textId="77777777" w:rsidR="00415D18" w:rsidRDefault="00415D18" w:rsidP="00C003DD">
            <w:pPr>
              <w:rPr>
                <w:rFonts w:ascii="Calibri" w:hAnsi="Calibri" w:cs="Calibri"/>
                <w:color w:val="FF0000"/>
                <w:szCs w:val="20"/>
              </w:rPr>
            </w:pPr>
            <w:r w:rsidRPr="00EF42EC">
              <w:rPr>
                <w:rFonts w:ascii="Calibri" w:hAnsi="Calibri" w:cs="Calibri"/>
                <w:b/>
                <w:bCs/>
                <w:color w:val="000000"/>
                <w:sz w:val="22"/>
                <w:szCs w:val="22"/>
              </w:rPr>
              <w:t>Minimální technické požadavky</w:t>
            </w:r>
            <w:r>
              <w:rPr>
                <w:rFonts w:ascii="Calibri" w:hAnsi="Calibri" w:cs="Calibri"/>
                <w:b/>
                <w:bCs/>
                <w:color w:val="000000"/>
                <w:sz w:val="22"/>
                <w:szCs w:val="22"/>
              </w:rPr>
              <w:t xml:space="preserve"> na 1ks m</w:t>
            </w:r>
            <w:r w:rsidRPr="0037399F">
              <w:rPr>
                <w:rFonts w:ascii="Calibri" w:hAnsi="Calibri" w:cs="Arial"/>
                <w:b/>
                <w:sz w:val="22"/>
                <w:szCs w:val="22"/>
              </w:rPr>
              <w:t>onitorovací centrál</w:t>
            </w:r>
            <w:r>
              <w:rPr>
                <w:rFonts w:ascii="Calibri" w:hAnsi="Calibri" w:cs="Arial"/>
                <w:b/>
                <w:sz w:val="22"/>
                <w:szCs w:val="22"/>
              </w:rPr>
              <w:t>y</w:t>
            </w:r>
            <w:r w:rsidRPr="0037399F">
              <w:rPr>
                <w:rFonts w:ascii="Calibri" w:hAnsi="Calibri" w:cs="Arial"/>
                <w:b/>
                <w:sz w:val="22"/>
                <w:szCs w:val="22"/>
              </w:rPr>
              <w:t>:</w:t>
            </w:r>
          </w:p>
        </w:tc>
      </w:tr>
      <w:tr w:rsidR="00415D18" w14:paraId="2F857FCF" w14:textId="77777777" w:rsidTr="00C003DD">
        <w:trPr>
          <w:trHeight w:val="707"/>
        </w:trPr>
        <w:tc>
          <w:tcPr>
            <w:tcW w:w="4536" w:type="dxa"/>
            <w:shd w:val="clear" w:color="auto" w:fill="auto"/>
            <w:vAlign w:val="center"/>
          </w:tcPr>
          <w:p w14:paraId="27BDBC43" w14:textId="77777777" w:rsidR="00415D18" w:rsidRPr="00CF6838" w:rsidRDefault="00415D18" w:rsidP="00C003DD">
            <w:pPr>
              <w:rPr>
                <w:rFonts w:asciiTheme="minorHAnsi" w:hAnsiTheme="minorHAnsi" w:cstheme="minorHAnsi"/>
                <w:sz w:val="22"/>
                <w:szCs w:val="22"/>
              </w:rPr>
            </w:pPr>
            <w:bookmarkStart w:id="6" w:name="_Hlk99609514"/>
            <w:r w:rsidRPr="000F2AFE">
              <w:rPr>
                <w:rFonts w:ascii="Calibri" w:hAnsi="Calibri" w:cs="Arial"/>
                <w:bCs/>
                <w:sz w:val="22"/>
                <w:szCs w:val="22"/>
              </w:rPr>
              <w:t>souběžný monitoring min. 6 pacientů umožňující monitoraci až 6 křivek pro každý připojený monitor s numerickým zobrazením hodnot</w:t>
            </w:r>
            <w:bookmarkEnd w:id="6"/>
          </w:p>
        </w:tc>
        <w:tc>
          <w:tcPr>
            <w:tcW w:w="1276" w:type="dxa"/>
            <w:shd w:val="clear" w:color="auto" w:fill="auto"/>
          </w:tcPr>
          <w:p w14:paraId="34EC1595"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004B44B"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4028A5E8" w14:textId="77777777" w:rsidTr="00C003DD">
        <w:trPr>
          <w:trHeight w:val="707"/>
        </w:trPr>
        <w:tc>
          <w:tcPr>
            <w:tcW w:w="4536" w:type="dxa"/>
            <w:shd w:val="clear" w:color="auto" w:fill="auto"/>
            <w:vAlign w:val="center"/>
          </w:tcPr>
          <w:p w14:paraId="2F84E485" w14:textId="77777777" w:rsidR="00415D18" w:rsidRDefault="00415D18" w:rsidP="00C003DD">
            <w:r w:rsidRPr="00D678A9">
              <w:rPr>
                <w:rFonts w:ascii="Calibri" w:hAnsi="Calibri" w:cs="Arial"/>
                <w:sz w:val="22"/>
                <w:szCs w:val="22"/>
              </w:rPr>
              <w:t>Komunikace a ovládání ve českém jazyce, klávesnice, myš, intuitivní ovládání</w:t>
            </w:r>
          </w:p>
        </w:tc>
        <w:tc>
          <w:tcPr>
            <w:tcW w:w="1276" w:type="dxa"/>
            <w:shd w:val="clear" w:color="auto" w:fill="auto"/>
          </w:tcPr>
          <w:p w14:paraId="183F7E43"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DB8FCE"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645A4A86" w14:textId="77777777" w:rsidTr="00C003DD">
        <w:trPr>
          <w:trHeight w:val="683"/>
        </w:trPr>
        <w:tc>
          <w:tcPr>
            <w:tcW w:w="4536" w:type="dxa"/>
            <w:shd w:val="clear" w:color="auto" w:fill="auto"/>
            <w:vAlign w:val="center"/>
          </w:tcPr>
          <w:p w14:paraId="7271877A" w14:textId="77777777" w:rsidR="00415D18" w:rsidRDefault="00415D18" w:rsidP="00C003DD">
            <w:r w:rsidRPr="0037399F">
              <w:rPr>
                <w:rFonts w:ascii="Calibri" w:hAnsi="Calibri" w:cs="Arial"/>
                <w:sz w:val="22"/>
                <w:szCs w:val="22"/>
              </w:rPr>
              <w:t>120 hodin trendových informací, ukládání arytmických epizod a možnost 12 svodové analýzy EKG arytmií a ST</w:t>
            </w:r>
          </w:p>
        </w:tc>
        <w:tc>
          <w:tcPr>
            <w:tcW w:w="1276" w:type="dxa"/>
            <w:shd w:val="clear" w:color="auto" w:fill="auto"/>
          </w:tcPr>
          <w:p w14:paraId="08673721"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ABA9E5D"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6D4AF5F0" w14:textId="77777777" w:rsidTr="00C003DD">
        <w:trPr>
          <w:trHeight w:val="552"/>
        </w:trPr>
        <w:tc>
          <w:tcPr>
            <w:tcW w:w="4536" w:type="dxa"/>
            <w:shd w:val="clear" w:color="auto" w:fill="auto"/>
            <w:vAlign w:val="center"/>
          </w:tcPr>
          <w:p w14:paraId="76E9D084" w14:textId="77777777" w:rsidR="00415D18" w:rsidRPr="00683F6B" w:rsidRDefault="00415D18" w:rsidP="00C003DD">
            <w:pPr>
              <w:rPr>
                <w:rFonts w:asciiTheme="minorHAnsi" w:hAnsiTheme="minorHAnsi" w:cstheme="minorHAnsi"/>
                <w:sz w:val="22"/>
                <w:szCs w:val="22"/>
              </w:rPr>
            </w:pPr>
            <w:r w:rsidRPr="0037399F">
              <w:rPr>
                <w:rFonts w:cs="Arial"/>
              </w:rPr>
              <w:t xml:space="preserve">120 záznamu plných křivek </w:t>
            </w:r>
          </w:p>
        </w:tc>
        <w:tc>
          <w:tcPr>
            <w:tcW w:w="1276" w:type="dxa"/>
            <w:shd w:val="clear" w:color="auto" w:fill="auto"/>
          </w:tcPr>
          <w:p w14:paraId="02F14FFE"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E96767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48DDA158" w14:textId="77777777" w:rsidTr="00C003DD">
        <w:trPr>
          <w:trHeight w:val="707"/>
        </w:trPr>
        <w:tc>
          <w:tcPr>
            <w:tcW w:w="4536" w:type="dxa"/>
            <w:shd w:val="clear" w:color="auto" w:fill="auto"/>
            <w:vAlign w:val="center"/>
          </w:tcPr>
          <w:p w14:paraId="6FC9F923" w14:textId="77777777" w:rsidR="00415D18" w:rsidRPr="00683F6B" w:rsidRDefault="00415D18" w:rsidP="00C003DD">
            <w:pPr>
              <w:rPr>
                <w:rFonts w:asciiTheme="minorHAnsi" w:hAnsiTheme="minorHAnsi" w:cstheme="minorHAnsi"/>
                <w:sz w:val="22"/>
                <w:szCs w:val="22"/>
              </w:rPr>
            </w:pPr>
            <w:r w:rsidRPr="0037399F">
              <w:rPr>
                <w:rFonts w:ascii="Calibri" w:hAnsi="Calibri" w:cs="Arial"/>
                <w:sz w:val="22"/>
                <w:szCs w:val="22"/>
              </w:rPr>
              <w:lastRenderedPageBreak/>
              <w:t>Individuální zobrazení pacienta na jedné obrazovce (min.1-6 křivek)</w:t>
            </w:r>
          </w:p>
        </w:tc>
        <w:tc>
          <w:tcPr>
            <w:tcW w:w="1276" w:type="dxa"/>
            <w:shd w:val="clear" w:color="auto" w:fill="auto"/>
          </w:tcPr>
          <w:p w14:paraId="3267A4C8"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D296A3E"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4145EDA4" w14:textId="77777777" w:rsidTr="00C003DD">
        <w:trPr>
          <w:trHeight w:val="707"/>
        </w:trPr>
        <w:tc>
          <w:tcPr>
            <w:tcW w:w="4536" w:type="dxa"/>
            <w:shd w:val="clear" w:color="auto" w:fill="auto"/>
            <w:vAlign w:val="center"/>
          </w:tcPr>
          <w:p w14:paraId="7983781E" w14:textId="77777777" w:rsidR="00415D18" w:rsidRPr="00683F6B" w:rsidRDefault="00415D18" w:rsidP="00C003DD">
            <w:pPr>
              <w:rPr>
                <w:rFonts w:asciiTheme="minorHAnsi" w:hAnsiTheme="minorHAnsi" w:cstheme="minorHAnsi"/>
                <w:sz w:val="22"/>
                <w:szCs w:val="22"/>
              </w:rPr>
            </w:pPr>
            <w:r w:rsidRPr="0037399F">
              <w:rPr>
                <w:rFonts w:ascii="Calibri" w:hAnsi="Calibri" w:cs="Arial"/>
                <w:sz w:val="22"/>
                <w:szCs w:val="22"/>
              </w:rPr>
              <w:t xml:space="preserve">Křivkami a číselně zobrazované parametry: </w:t>
            </w:r>
            <w:r>
              <w:rPr>
                <w:rFonts w:ascii="Calibri" w:hAnsi="Calibri" w:cs="Arial"/>
                <w:sz w:val="22"/>
                <w:szCs w:val="22"/>
              </w:rPr>
              <w:t xml:space="preserve">min. </w:t>
            </w:r>
            <w:r w:rsidRPr="0037399F">
              <w:rPr>
                <w:rFonts w:ascii="Calibri" w:hAnsi="Calibri" w:cs="Arial"/>
                <w:sz w:val="22"/>
                <w:szCs w:val="22"/>
              </w:rPr>
              <w:t>EKG 1-1</w:t>
            </w:r>
            <w:r>
              <w:rPr>
                <w:rFonts w:ascii="Calibri" w:hAnsi="Calibri" w:cs="Arial"/>
                <w:sz w:val="22"/>
                <w:szCs w:val="22"/>
              </w:rPr>
              <w:t>0</w:t>
            </w:r>
            <w:r w:rsidRPr="0037399F">
              <w:rPr>
                <w:rFonts w:ascii="Calibri" w:hAnsi="Calibri" w:cs="Arial"/>
                <w:sz w:val="22"/>
                <w:szCs w:val="22"/>
              </w:rPr>
              <w:t xml:space="preserve"> svod, NIBP, IBP 1-8, respirace, HR (SpO2)</w:t>
            </w:r>
          </w:p>
        </w:tc>
        <w:tc>
          <w:tcPr>
            <w:tcW w:w="1276" w:type="dxa"/>
            <w:shd w:val="clear" w:color="auto" w:fill="auto"/>
          </w:tcPr>
          <w:p w14:paraId="43A41E38"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A2825FC"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0FA03E46" w14:textId="77777777" w:rsidTr="00C003DD">
        <w:trPr>
          <w:trHeight w:val="553"/>
        </w:trPr>
        <w:tc>
          <w:tcPr>
            <w:tcW w:w="4536" w:type="dxa"/>
            <w:shd w:val="clear" w:color="auto" w:fill="auto"/>
            <w:vAlign w:val="center"/>
          </w:tcPr>
          <w:p w14:paraId="32BA9627" w14:textId="77777777" w:rsidR="00415D18" w:rsidRPr="00683F6B" w:rsidRDefault="00415D18" w:rsidP="00C003DD">
            <w:pPr>
              <w:rPr>
                <w:rFonts w:asciiTheme="minorHAnsi" w:hAnsiTheme="minorHAnsi" w:cstheme="minorHAnsi"/>
                <w:sz w:val="22"/>
                <w:szCs w:val="22"/>
              </w:rPr>
            </w:pPr>
            <w:r w:rsidRPr="0037399F">
              <w:rPr>
                <w:rFonts w:ascii="Calibri" w:hAnsi="Calibri" w:cs="Arial"/>
                <w:sz w:val="22"/>
                <w:szCs w:val="22"/>
              </w:rPr>
              <w:t>Teplota, EEG (1-2), měření etCO2</w:t>
            </w:r>
          </w:p>
        </w:tc>
        <w:tc>
          <w:tcPr>
            <w:tcW w:w="1276" w:type="dxa"/>
            <w:shd w:val="clear" w:color="auto" w:fill="auto"/>
          </w:tcPr>
          <w:p w14:paraId="3B1F2D63"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61CF2ED"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7E141308" w14:textId="77777777" w:rsidTr="00C003DD">
        <w:trPr>
          <w:trHeight w:val="707"/>
        </w:trPr>
        <w:tc>
          <w:tcPr>
            <w:tcW w:w="4536" w:type="dxa"/>
            <w:shd w:val="clear" w:color="auto" w:fill="auto"/>
            <w:vAlign w:val="center"/>
          </w:tcPr>
          <w:p w14:paraId="1181C48C" w14:textId="77777777" w:rsidR="00415D18" w:rsidRPr="00EA022D" w:rsidRDefault="00415D18" w:rsidP="00C003DD">
            <w:pPr>
              <w:tabs>
                <w:tab w:val="left" w:pos="1095"/>
              </w:tabs>
              <w:rPr>
                <w:rFonts w:ascii="Calibri" w:hAnsi="Calibri" w:cs="Calibri"/>
                <w:sz w:val="22"/>
                <w:szCs w:val="22"/>
              </w:rPr>
            </w:pPr>
            <w:r w:rsidRPr="0037399F">
              <w:rPr>
                <w:rFonts w:ascii="Calibri" w:hAnsi="Calibri" w:cs="Arial"/>
                <w:sz w:val="22"/>
                <w:szCs w:val="22"/>
              </w:rPr>
              <w:t>Grafické a tabulkové trendy, délka zobrazovaného trendu: 1, 8, 24 hod.</w:t>
            </w:r>
          </w:p>
        </w:tc>
        <w:tc>
          <w:tcPr>
            <w:tcW w:w="1276" w:type="dxa"/>
            <w:shd w:val="clear" w:color="auto" w:fill="auto"/>
          </w:tcPr>
          <w:p w14:paraId="3A5DDC6B"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DDDB92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38712055" w14:textId="77777777" w:rsidTr="00C003DD">
        <w:trPr>
          <w:trHeight w:val="544"/>
        </w:trPr>
        <w:tc>
          <w:tcPr>
            <w:tcW w:w="4536" w:type="dxa"/>
            <w:shd w:val="clear" w:color="auto" w:fill="auto"/>
            <w:vAlign w:val="center"/>
          </w:tcPr>
          <w:p w14:paraId="632B1742" w14:textId="77777777" w:rsidR="00415D18" w:rsidRPr="00683F6B" w:rsidRDefault="00415D18" w:rsidP="00C003DD">
            <w:pPr>
              <w:rPr>
                <w:rFonts w:asciiTheme="minorHAnsi" w:hAnsiTheme="minorHAnsi" w:cstheme="minorHAnsi"/>
                <w:sz w:val="22"/>
                <w:szCs w:val="22"/>
              </w:rPr>
            </w:pPr>
            <w:r w:rsidRPr="0037399F">
              <w:rPr>
                <w:rFonts w:cs="Arial"/>
              </w:rPr>
              <w:t>Vyhodnocení arytmií</w:t>
            </w:r>
          </w:p>
        </w:tc>
        <w:tc>
          <w:tcPr>
            <w:tcW w:w="1276" w:type="dxa"/>
            <w:shd w:val="clear" w:color="auto" w:fill="auto"/>
          </w:tcPr>
          <w:p w14:paraId="07283AD6"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65E0E3"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2A490AC8" w14:textId="77777777" w:rsidTr="00C003DD">
        <w:trPr>
          <w:trHeight w:val="694"/>
        </w:trPr>
        <w:tc>
          <w:tcPr>
            <w:tcW w:w="4536" w:type="dxa"/>
            <w:shd w:val="clear" w:color="auto" w:fill="auto"/>
            <w:vAlign w:val="center"/>
          </w:tcPr>
          <w:p w14:paraId="66F23BBC" w14:textId="77777777" w:rsidR="00415D18" w:rsidRPr="00683F6B" w:rsidRDefault="00415D18" w:rsidP="00C003DD">
            <w:pPr>
              <w:rPr>
                <w:rFonts w:asciiTheme="minorHAnsi" w:hAnsiTheme="minorHAnsi" w:cstheme="minorHAnsi"/>
                <w:sz w:val="22"/>
                <w:szCs w:val="22"/>
              </w:rPr>
            </w:pPr>
            <w:r w:rsidRPr="0037399F">
              <w:rPr>
                <w:rFonts w:cs="Arial"/>
              </w:rPr>
              <w:t>Alarmy – akustické a optické s individuálním nastavením</w:t>
            </w:r>
          </w:p>
        </w:tc>
        <w:tc>
          <w:tcPr>
            <w:tcW w:w="1276" w:type="dxa"/>
            <w:shd w:val="clear" w:color="auto" w:fill="auto"/>
          </w:tcPr>
          <w:p w14:paraId="75EA99D9"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41D1204"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03CBB45A" w14:textId="77777777" w:rsidTr="00C003DD">
        <w:trPr>
          <w:trHeight w:val="460"/>
        </w:trPr>
        <w:tc>
          <w:tcPr>
            <w:tcW w:w="4536" w:type="dxa"/>
            <w:shd w:val="clear" w:color="auto" w:fill="auto"/>
            <w:vAlign w:val="center"/>
          </w:tcPr>
          <w:p w14:paraId="4F2F60A4" w14:textId="77777777" w:rsidR="00415D18" w:rsidRPr="00EA022D" w:rsidRDefault="00415D18" w:rsidP="00C003DD">
            <w:r w:rsidRPr="00B9358A">
              <w:rPr>
                <w:rFonts w:cs="Arial"/>
                <w:szCs w:val="20"/>
              </w:rPr>
              <w:t>Tisk záznamů</w:t>
            </w:r>
          </w:p>
        </w:tc>
        <w:tc>
          <w:tcPr>
            <w:tcW w:w="1276" w:type="dxa"/>
            <w:shd w:val="clear" w:color="auto" w:fill="auto"/>
          </w:tcPr>
          <w:p w14:paraId="679B4014"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9F62A90"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610DEC33" w14:textId="77777777" w:rsidTr="00C003DD">
        <w:trPr>
          <w:trHeight w:val="552"/>
        </w:trPr>
        <w:tc>
          <w:tcPr>
            <w:tcW w:w="4536" w:type="dxa"/>
            <w:shd w:val="clear" w:color="auto" w:fill="auto"/>
            <w:vAlign w:val="center"/>
          </w:tcPr>
          <w:p w14:paraId="38D29299" w14:textId="77777777" w:rsidR="00415D18" w:rsidRDefault="00415D18" w:rsidP="00C003DD">
            <w:pPr>
              <w:rPr>
                <w:rFonts w:ascii="Calibri" w:hAnsi="Calibri" w:cs="Calibri"/>
                <w:color w:val="000000"/>
                <w:sz w:val="22"/>
                <w:szCs w:val="22"/>
              </w:rPr>
            </w:pPr>
            <w:r w:rsidRPr="00B9358A">
              <w:rPr>
                <w:rFonts w:cs="Arial"/>
                <w:szCs w:val="20"/>
              </w:rPr>
              <w:t>UPS, veškeré potřebné síťování</w:t>
            </w:r>
          </w:p>
        </w:tc>
        <w:tc>
          <w:tcPr>
            <w:tcW w:w="1276" w:type="dxa"/>
            <w:shd w:val="clear" w:color="auto" w:fill="auto"/>
          </w:tcPr>
          <w:p w14:paraId="014ED060"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79CAFB7"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bl>
    <w:p w14:paraId="2536CF20" w14:textId="77777777" w:rsidR="00415D18" w:rsidRDefault="00415D18" w:rsidP="006F7CFC">
      <w:pPr>
        <w:rPr>
          <w:lang w:eastAsia="en-US"/>
        </w:rPr>
      </w:pPr>
    </w:p>
    <w:p w14:paraId="24FA8C0A" w14:textId="3814617B" w:rsidR="006F7CFC" w:rsidRDefault="006F7CFC" w:rsidP="006F7CFC">
      <w:pPr>
        <w:rPr>
          <w:lang w:eastAsia="en-US"/>
        </w:rPr>
      </w:pPr>
    </w:p>
    <w:p w14:paraId="00EC6EE6" w14:textId="77777777" w:rsidR="00BD28D2" w:rsidRDefault="00BD28D2"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15D18" w14:paraId="0A82988B" w14:textId="77777777" w:rsidTr="00415D18">
        <w:trPr>
          <w:trHeight w:val="387"/>
        </w:trPr>
        <w:tc>
          <w:tcPr>
            <w:tcW w:w="4536" w:type="dxa"/>
            <w:shd w:val="clear" w:color="auto" w:fill="E2EFD9" w:themeFill="accent6" w:themeFillTint="33"/>
            <w:vAlign w:val="center"/>
          </w:tcPr>
          <w:p w14:paraId="4347374F" w14:textId="77777777" w:rsidR="00415D18" w:rsidRDefault="00415D18" w:rsidP="00C003D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E2EFD9" w:themeFill="accent6" w:themeFillTint="33"/>
            <w:vAlign w:val="center"/>
          </w:tcPr>
          <w:p w14:paraId="1E219CA1" w14:textId="5C1C621F" w:rsidR="00415D18" w:rsidRPr="008C5628" w:rsidRDefault="00415D18" w:rsidP="00C003DD">
            <w:pPr>
              <w:rPr>
                <w:rFonts w:asciiTheme="minorHAnsi" w:hAnsiTheme="minorHAnsi"/>
                <w:b/>
                <w:bCs/>
                <w:sz w:val="28"/>
                <w:szCs w:val="28"/>
              </w:rPr>
            </w:pPr>
            <w:r>
              <w:rPr>
                <w:rFonts w:asciiTheme="minorHAnsi" w:hAnsiTheme="minorHAnsi"/>
                <w:b/>
                <w:bCs/>
                <w:sz w:val="28"/>
                <w:szCs w:val="28"/>
              </w:rPr>
              <w:t>Monitorovací systém</w:t>
            </w:r>
            <w:r w:rsidRPr="008C5628">
              <w:rPr>
                <w:rFonts w:asciiTheme="minorHAnsi" w:hAnsiTheme="minorHAnsi"/>
                <w:b/>
                <w:bCs/>
                <w:sz w:val="28"/>
                <w:szCs w:val="28"/>
              </w:rPr>
              <w:t xml:space="preserve"> </w:t>
            </w:r>
            <w:r>
              <w:rPr>
                <w:rFonts w:asciiTheme="minorHAnsi" w:hAnsiTheme="minorHAnsi"/>
                <w:b/>
                <w:bCs/>
                <w:sz w:val="28"/>
                <w:szCs w:val="28"/>
              </w:rPr>
              <w:t xml:space="preserve">pro INT-JIP </w:t>
            </w:r>
            <w:r w:rsidR="00127AF2">
              <w:rPr>
                <w:rFonts w:asciiTheme="minorHAnsi" w:hAnsiTheme="minorHAnsi"/>
                <w:b/>
                <w:bCs/>
                <w:sz w:val="28"/>
                <w:szCs w:val="28"/>
              </w:rPr>
              <w:t>(</w:t>
            </w:r>
            <w:r w:rsidR="00E70756">
              <w:rPr>
                <w:rFonts w:asciiTheme="minorHAnsi" w:hAnsiTheme="minorHAnsi"/>
                <w:b/>
                <w:bCs/>
                <w:sz w:val="28"/>
                <w:szCs w:val="28"/>
              </w:rPr>
              <w:t>6+1</w:t>
            </w:r>
            <w:r w:rsidR="00127AF2">
              <w:rPr>
                <w:rFonts w:asciiTheme="minorHAnsi" w:hAnsiTheme="minorHAnsi"/>
                <w:b/>
                <w:bCs/>
                <w:sz w:val="28"/>
                <w:szCs w:val="28"/>
              </w:rPr>
              <w:t xml:space="preserve"> ks)</w:t>
            </w:r>
          </w:p>
        </w:tc>
      </w:tr>
      <w:tr w:rsidR="00415D18" w14:paraId="56CF1961" w14:textId="77777777" w:rsidTr="00C003DD">
        <w:tc>
          <w:tcPr>
            <w:tcW w:w="4536" w:type="dxa"/>
            <w:shd w:val="clear" w:color="auto" w:fill="F7CAAC" w:themeFill="accent2" w:themeFillTint="66"/>
          </w:tcPr>
          <w:p w14:paraId="4F22CDFC" w14:textId="77777777" w:rsidR="00415D18" w:rsidRDefault="00415D18"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5450CF3" w14:textId="77777777" w:rsidR="00415D18" w:rsidRDefault="00415D18"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50E75EF" w14:textId="77777777" w:rsidR="00415D18" w:rsidRDefault="00415D18"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15D18" w14:paraId="3C736A07" w14:textId="77777777" w:rsidTr="00C003DD">
        <w:trPr>
          <w:trHeight w:val="333"/>
        </w:trPr>
        <w:tc>
          <w:tcPr>
            <w:tcW w:w="9633" w:type="dxa"/>
            <w:gridSpan w:val="3"/>
            <w:shd w:val="clear" w:color="auto" w:fill="auto"/>
            <w:vAlign w:val="center"/>
          </w:tcPr>
          <w:p w14:paraId="620D89FC" w14:textId="77777777" w:rsidR="00415D18" w:rsidRDefault="00415D18" w:rsidP="00C003DD">
            <w:pPr>
              <w:rPr>
                <w:rFonts w:ascii="Calibri" w:hAnsi="Calibri" w:cs="Calibri"/>
                <w:color w:val="FF0000"/>
                <w:szCs w:val="20"/>
              </w:rPr>
            </w:pPr>
            <w:r w:rsidRPr="00EF42EC">
              <w:rPr>
                <w:rFonts w:ascii="Calibri" w:hAnsi="Calibri" w:cs="Calibri"/>
                <w:b/>
                <w:bCs/>
                <w:color w:val="000000"/>
                <w:sz w:val="22"/>
                <w:szCs w:val="22"/>
              </w:rPr>
              <w:t xml:space="preserve">Minimální technické požadavky na </w:t>
            </w:r>
            <w:r w:rsidRPr="008D677C">
              <w:rPr>
                <w:rFonts w:cs="Arial"/>
                <w:b/>
                <w:bCs/>
              </w:rPr>
              <w:t>6</w:t>
            </w:r>
            <w:r>
              <w:rPr>
                <w:rFonts w:cs="Arial"/>
                <w:b/>
                <w:bCs/>
              </w:rPr>
              <w:t>ks</w:t>
            </w:r>
            <w:r w:rsidRPr="008D677C">
              <w:rPr>
                <w:rFonts w:cs="Arial"/>
                <w:b/>
                <w:bCs/>
              </w:rPr>
              <w:t xml:space="preserve"> monitor</w:t>
            </w:r>
            <w:r>
              <w:rPr>
                <w:rFonts w:cs="Arial"/>
                <w:b/>
                <w:bCs/>
              </w:rPr>
              <w:t>ů</w:t>
            </w:r>
            <w:r w:rsidRPr="008D677C">
              <w:rPr>
                <w:rFonts w:cs="Arial"/>
                <w:b/>
                <w:bCs/>
              </w:rPr>
              <w:t xml:space="preserve"> životních funkcí</w:t>
            </w:r>
          </w:p>
        </w:tc>
      </w:tr>
      <w:tr w:rsidR="00415D18" w14:paraId="51134629" w14:textId="77777777" w:rsidTr="00C003DD">
        <w:tc>
          <w:tcPr>
            <w:tcW w:w="4536" w:type="dxa"/>
            <w:shd w:val="clear" w:color="auto" w:fill="auto"/>
          </w:tcPr>
          <w:p w14:paraId="32B77472" w14:textId="0C33CD71" w:rsidR="00415D18" w:rsidRPr="000F2AFE" w:rsidRDefault="00415D18" w:rsidP="00C003DD">
            <w:pPr>
              <w:rPr>
                <w:rFonts w:ascii="Calibri" w:hAnsi="Calibri" w:cs="Calibri"/>
                <w:sz w:val="22"/>
                <w:szCs w:val="22"/>
              </w:rPr>
            </w:pPr>
            <w:r w:rsidRPr="000F2AFE">
              <w:rPr>
                <w:rFonts w:ascii="Calibri" w:hAnsi="Calibri" w:cs="Calibri"/>
                <w:sz w:val="22"/>
                <w:szCs w:val="22"/>
              </w:rPr>
              <w:t xml:space="preserve">min. </w:t>
            </w:r>
            <w:r w:rsidR="00A34DB0">
              <w:rPr>
                <w:rFonts w:ascii="Calibri" w:hAnsi="Calibri" w:cs="Calibri"/>
                <w:sz w:val="22"/>
                <w:szCs w:val="22"/>
              </w:rPr>
              <w:t>15</w:t>
            </w:r>
            <w:r w:rsidRPr="000F2AFE">
              <w:rPr>
                <w:rFonts w:ascii="Calibri" w:hAnsi="Calibri" w:cs="Calibri"/>
                <w:sz w:val="22"/>
                <w:szCs w:val="22"/>
              </w:rPr>
              <w:t>“ dotykový LCD displej, filtr proti odrazům</w:t>
            </w:r>
          </w:p>
        </w:tc>
        <w:tc>
          <w:tcPr>
            <w:tcW w:w="1276" w:type="dxa"/>
            <w:shd w:val="clear" w:color="auto" w:fill="auto"/>
            <w:vAlign w:val="center"/>
          </w:tcPr>
          <w:p w14:paraId="42FB1474"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vAlign w:val="center"/>
          </w:tcPr>
          <w:p w14:paraId="354C7438" w14:textId="77777777" w:rsidR="00415D18" w:rsidRDefault="00415D18" w:rsidP="00C003DD">
            <w:pPr>
              <w:jc w:val="center"/>
            </w:pPr>
            <w:r>
              <w:rPr>
                <w:rFonts w:ascii="Calibri" w:hAnsi="Calibri" w:cs="Calibri"/>
                <w:color w:val="FF0000"/>
                <w:szCs w:val="20"/>
              </w:rPr>
              <w:t>(doplní dodavatel)</w:t>
            </w:r>
          </w:p>
        </w:tc>
      </w:tr>
      <w:tr w:rsidR="00415D18" w14:paraId="7C3B0965" w14:textId="77777777" w:rsidTr="00C003DD">
        <w:tc>
          <w:tcPr>
            <w:tcW w:w="4536" w:type="dxa"/>
            <w:shd w:val="clear" w:color="auto" w:fill="auto"/>
          </w:tcPr>
          <w:p w14:paraId="6B77671D"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záložní baterie pro min. 2 hod. provozu</w:t>
            </w:r>
          </w:p>
          <w:p w14:paraId="5EBBA3AB" w14:textId="77777777" w:rsidR="00415D18" w:rsidRPr="000F2AFE" w:rsidRDefault="00415D18" w:rsidP="00C003DD">
            <w:pPr>
              <w:rPr>
                <w:rFonts w:ascii="Calibri" w:hAnsi="Calibri" w:cs="Calibri"/>
                <w:sz w:val="22"/>
                <w:szCs w:val="22"/>
              </w:rPr>
            </w:pPr>
          </w:p>
        </w:tc>
        <w:tc>
          <w:tcPr>
            <w:tcW w:w="1276" w:type="dxa"/>
            <w:shd w:val="clear" w:color="auto" w:fill="auto"/>
          </w:tcPr>
          <w:p w14:paraId="5F82B2C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4109BF0"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312113EC" w14:textId="77777777" w:rsidTr="00C003DD">
        <w:tc>
          <w:tcPr>
            <w:tcW w:w="4536" w:type="dxa"/>
            <w:shd w:val="clear" w:color="auto" w:fill="auto"/>
          </w:tcPr>
          <w:p w14:paraId="7FE46545" w14:textId="77777777" w:rsidR="00415D18" w:rsidRPr="000F2AFE" w:rsidRDefault="00415D18" w:rsidP="00C003DD">
            <w:pPr>
              <w:rPr>
                <w:rFonts w:ascii="Calibri" w:hAnsi="Calibri" w:cs="Calibri"/>
                <w:bCs/>
                <w:sz w:val="22"/>
                <w:szCs w:val="22"/>
              </w:rPr>
            </w:pPr>
            <w:r w:rsidRPr="000F2AFE">
              <w:rPr>
                <w:rFonts w:ascii="Calibri" w:hAnsi="Calibri" w:cs="Calibri"/>
                <w:sz w:val="22"/>
                <w:szCs w:val="22"/>
              </w:rPr>
              <w:t>monitorace EKG (5-svod a 12 svod), NIBP, Respirace, SpO</w:t>
            </w:r>
            <w:r w:rsidRPr="000F2AFE">
              <w:rPr>
                <w:rFonts w:ascii="Calibri" w:hAnsi="Calibri" w:cs="Calibri"/>
                <w:sz w:val="22"/>
                <w:szCs w:val="22"/>
                <w:vertAlign w:val="subscript"/>
              </w:rPr>
              <w:t>2</w:t>
            </w:r>
            <w:r w:rsidRPr="000F2AFE">
              <w:rPr>
                <w:rFonts w:ascii="Calibri" w:hAnsi="Calibri" w:cs="Calibri"/>
                <w:sz w:val="22"/>
                <w:szCs w:val="22"/>
              </w:rPr>
              <w:t xml:space="preserve">, 2x IBP </w:t>
            </w:r>
          </w:p>
        </w:tc>
        <w:tc>
          <w:tcPr>
            <w:tcW w:w="1276" w:type="dxa"/>
            <w:shd w:val="clear" w:color="auto" w:fill="auto"/>
          </w:tcPr>
          <w:p w14:paraId="780DF263"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A18B693"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7F1ED427" w14:textId="77777777" w:rsidTr="00C003DD">
        <w:tc>
          <w:tcPr>
            <w:tcW w:w="4536" w:type="dxa"/>
            <w:shd w:val="clear" w:color="auto" w:fill="auto"/>
          </w:tcPr>
          <w:p w14:paraId="5D061B80" w14:textId="5CCF6C33" w:rsidR="00415D18" w:rsidRPr="000F2AFE" w:rsidRDefault="00415D18" w:rsidP="00C003DD">
            <w:pPr>
              <w:rPr>
                <w:rFonts w:ascii="Calibri" w:hAnsi="Calibri" w:cs="Calibri"/>
                <w:bCs/>
                <w:sz w:val="22"/>
                <w:szCs w:val="22"/>
              </w:rPr>
            </w:pPr>
            <w:r w:rsidRPr="000F2AFE">
              <w:rPr>
                <w:rFonts w:ascii="Calibri" w:hAnsi="Calibri" w:cs="Calibri"/>
                <w:sz w:val="22"/>
                <w:szCs w:val="22"/>
              </w:rPr>
              <w:t>vhodné měření EtCO</w:t>
            </w:r>
            <w:r w:rsidRPr="000F2AFE">
              <w:rPr>
                <w:rFonts w:ascii="Calibri" w:hAnsi="Calibri" w:cs="Calibri"/>
                <w:sz w:val="22"/>
                <w:szCs w:val="22"/>
                <w:vertAlign w:val="subscript"/>
              </w:rPr>
              <w:t>2</w:t>
            </w:r>
            <w:r w:rsidRPr="000F2AFE">
              <w:rPr>
                <w:rFonts w:ascii="Calibri" w:hAnsi="Calibri" w:cs="Calibri"/>
                <w:sz w:val="22"/>
                <w:szCs w:val="22"/>
              </w:rPr>
              <w:t xml:space="preserve">, monitorace </w:t>
            </w:r>
            <w:proofErr w:type="spellStart"/>
            <w:r w:rsidRPr="000F2AFE">
              <w:rPr>
                <w:rFonts w:ascii="Calibri" w:hAnsi="Calibri" w:cs="Calibri"/>
                <w:sz w:val="22"/>
                <w:szCs w:val="22"/>
              </w:rPr>
              <w:t>hemodynamiky</w:t>
            </w:r>
            <w:proofErr w:type="spellEnd"/>
            <w:r w:rsidRPr="000F2AFE">
              <w:rPr>
                <w:rFonts w:ascii="Calibri" w:hAnsi="Calibri" w:cs="Calibri"/>
                <w:sz w:val="22"/>
                <w:szCs w:val="22"/>
              </w:rPr>
              <w:t xml:space="preserve"> s výpočty CO (</w:t>
            </w:r>
            <w:proofErr w:type="spellStart"/>
            <w:r w:rsidRPr="000F2AFE">
              <w:rPr>
                <w:rFonts w:ascii="Calibri" w:hAnsi="Calibri" w:cs="Calibri"/>
                <w:sz w:val="22"/>
                <w:szCs w:val="22"/>
              </w:rPr>
              <w:t>Swanganz</w:t>
            </w:r>
            <w:proofErr w:type="spellEnd"/>
            <w:r w:rsidRPr="000F2AFE">
              <w:rPr>
                <w:rFonts w:ascii="Calibri" w:hAnsi="Calibri" w:cs="Calibri"/>
                <w:sz w:val="22"/>
                <w:szCs w:val="22"/>
              </w:rPr>
              <w:t>, analýza pulsní vlny)</w:t>
            </w:r>
            <w:r w:rsidR="00A34DB0">
              <w:rPr>
                <w:rFonts w:ascii="Calibri" w:hAnsi="Calibri" w:cs="Calibri"/>
                <w:sz w:val="22"/>
                <w:szCs w:val="22"/>
              </w:rPr>
              <w:t xml:space="preserve"> </w:t>
            </w:r>
            <w:r w:rsidR="00A34DB0" w:rsidRPr="00BD28F3">
              <w:t>možnost měření neinvazivního CO</w:t>
            </w:r>
          </w:p>
        </w:tc>
        <w:tc>
          <w:tcPr>
            <w:tcW w:w="1276" w:type="dxa"/>
            <w:shd w:val="clear" w:color="auto" w:fill="auto"/>
          </w:tcPr>
          <w:p w14:paraId="4E59E460"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99B1FC6"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0A6A2E8D" w14:textId="77777777" w:rsidTr="00C003DD">
        <w:trPr>
          <w:trHeight w:val="538"/>
        </w:trPr>
        <w:tc>
          <w:tcPr>
            <w:tcW w:w="4536" w:type="dxa"/>
            <w:shd w:val="clear" w:color="auto" w:fill="auto"/>
          </w:tcPr>
          <w:p w14:paraId="5CBDEB94"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zobrazení min. 6 křivek + numerické zobrazení hodnot</w:t>
            </w:r>
          </w:p>
        </w:tc>
        <w:tc>
          <w:tcPr>
            <w:tcW w:w="1276" w:type="dxa"/>
            <w:shd w:val="clear" w:color="auto" w:fill="auto"/>
          </w:tcPr>
          <w:p w14:paraId="7D038014"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0A556E03" w14:textId="77777777" w:rsidR="00415D18" w:rsidRDefault="00415D18" w:rsidP="00C003DD">
            <w:pPr>
              <w:jc w:val="center"/>
            </w:pPr>
            <w:r>
              <w:rPr>
                <w:rFonts w:ascii="Calibri" w:hAnsi="Calibri" w:cs="Calibri"/>
                <w:color w:val="FF0000"/>
                <w:szCs w:val="20"/>
              </w:rPr>
              <w:t>(doplní dodavatel)</w:t>
            </w:r>
          </w:p>
        </w:tc>
      </w:tr>
      <w:tr w:rsidR="00415D18" w14:paraId="7BDDE0A2" w14:textId="77777777" w:rsidTr="00C003DD">
        <w:tc>
          <w:tcPr>
            <w:tcW w:w="4536" w:type="dxa"/>
            <w:shd w:val="clear" w:color="auto" w:fill="auto"/>
          </w:tcPr>
          <w:p w14:paraId="26889950" w14:textId="77777777" w:rsidR="00415D18" w:rsidRPr="000F2AFE" w:rsidRDefault="00415D18" w:rsidP="00C003DD">
            <w:pPr>
              <w:rPr>
                <w:rFonts w:ascii="Calibri" w:hAnsi="Calibri" w:cs="Calibri"/>
                <w:sz w:val="22"/>
                <w:szCs w:val="22"/>
                <w:highlight w:val="red"/>
              </w:rPr>
            </w:pPr>
            <w:r w:rsidRPr="000F2AFE">
              <w:rPr>
                <w:rFonts w:ascii="Calibri" w:hAnsi="Calibri" w:cs="Calibri"/>
                <w:sz w:val="22"/>
                <w:szCs w:val="22"/>
              </w:rPr>
              <w:t>plně konfigurovatelné alarmy</w:t>
            </w:r>
          </w:p>
        </w:tc>
        <w:tc>
          <w:tcPr>
            <w:tcW w:w="1276" w:type="dxa"/>
            <w:shd w:val="clear" w:color="auto" w:fill="auto"/>
          </w:tcPr>
          <w:p w14:paraId="616E4D7B"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5F9F4318" w14:textId="77777777" w:rsidR="00415D18" w:rsidRDefault="00415D18" w:rsidP="00C003DD">
            <w:pPr>
              <w:jc w:val="center"/>
            </w:pPr>
            <w:r>
              <w:rPr>
                <w:rFonts w:ascii="Calibri" w:hAnsi="Calibri" w:cs="Calibri"/>
                <w:color w:val="FF0000"/>
                <w:szCs w:val="20"/>
              </w:rPr>
              <w:t>(doplní dodavatel)</w:t>
            </w:r>
          </w:p>
        </w:tc>
      </w:tr>
      <w:tr w:rsidR="00415D18" w14:paraId="33EE56E1" w14:textId="77777777" w:rsidTr="00C003DD">
        <w:tc>
          <w:tcPr>
            <w:tcW w:w="4536" w:type="dxa"/>
            <w:shd w:val="clear" w:color="auto" w:fill="auto"/>
          </w:tcPr>
          <w:p w14:paraId="09FF9CCB"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detekce arytmií, analýza úseku ST</w:t>
            </w:r>
          </w:p>
        </w:tc>
        <w:tc>
          <w:tcPr>
            <w:tcW w:w="1276" w:type="dxa"/>
            <w:shd w:val="clear" w:color="auto" w:fill="auto"/>
          </w:tcPr>
          <w:p w14:paraId="2E2EC7A0"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3AD2196"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203C2966" w14:textId="77777777" w:rsidTr="00C003DD">
        <w:tc>
          <w:tcPr>
            <w:tcW w:w="4536" w:type="dxa"/>
            <w:shd w:val="clear" w:color="auto" w:fill="auto"/>
          </w:tcPr>
          <w:p w14:paraId="5987B1FB" w14:textId="77777777" w:rsidR="00415D18" w:rsidRPr="000F2AFE" w:rsidRDefault="00415D18" w:rsidP="00C003DD">
            <w:pPr>
              <w:rPr>
                <w:rFonts w:ascii="Calibri" w:hAnsi="Calibri" w:cs="Calibri"/>
                <w:sz w:val="22"/>
                <w:szCs w:val="22"/>
                <w:highlight w:val="red"/>
              </w:rPr>
            </w:pPr>
            <w:r w:rsidRPr="000F2AFE">
              <w:rPr>
                <w:rFonts w:ascii="Calibri" w:hAnsi="Calibri" w:cs="Calibri"/>
                <w:sz w:val="22"/>
                <w:szCs w:val="22"/>
              </w:rPr>
              <w:t xml:space="preserve">Min. 72hod grafické a tabulkové trendy, min. 24 hod full záznam EKG křivky, paměť na min. </w:t>
            </w:r>
            <w:r>
              <w:rPr>
                <w:rFonts w:ascii="Calibri" w:hAnsi="Calibri" w:cs="Calibri"/>
                <w:sz w:val="22"/>
                <w:szCs w:val="22"/>
              </w:rPr>
              <w:t xml:space="preserve">120 </w:t>
            </w:r>
            <w:r w:rsidRPr="000F2AFE">
              <w:rPr>
                <w:rFonts w:ascii="Calibri" w:hAnsi="Calibri" w:cs="Calibri"/>
                <w:sz w:val="22"/>
                <w:szCs w:val="22"/>
              </w:rPr>
              <w:t>událostí</w:t>
            </w:r>
          </w:p>
        </w:tc>
        <w:tc>
          <w:tcPr>
            <w:tcW w:w="1276" w:type="dxa"/>
            <w:shd w:val="clear" w:color="auto" w:fill="auto"/>
          </w:tcPr>
          <w:p w14:paraId="45C3C585"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027D6945" w14:textId="77777777" w:rsidR="00415D18" w:rsidRDefault="00415D18" w:rsidP="00C003DD">
            <w:pPr>
              <w:jc w:val="center"/>
            </w:pPr>
            <w:r>
              <w:rPr>
                <w:rFonts w:ascii="Calibri" w:hAnsi="Calibri" w:cs="Calibri"/>
                <w:color w:val="FF0000"/>
                <w:szCs w:val="20"/>
              </w:rPr>
              <w:t>(doplní dodavatel)</w:t>
            </w:r>
          </w:p>
        </w:tc>
      </w:tr>
      <w:tr w:rsidR="00415D18" w14:paraId="7156ABFA" w14:textId="77777777" w:rsidTr="00C003DD">
        <w:trPr>
          <w:trHeight w:val="343"/>
        </w:trPr>
        <w:tc>
          <w:tcPr>
            <w:tcW w:w="9633" w:type="dxa"/>
            <w:gridSpan w:val="3"/>
            <w:shd w:val="clear" w:color="auto" w:fill="auto"/>
          </w:tcPr>
          <w:p w14:paraId="3F0D03C6" w14:textId="77777777" w:rsidR="00415D18" w:rsidRDefault="00415D18" w:rsidP="00C003DD">
            <w:pPr>
              <w:rPr>
                <w:rFonts w:ascii="Calibri" w:hAnsi="Calibri" w:cs="Calibri"/>
                <w:color w:val="FF0000"/>
                <w:szCs w:val="20"/>
              </w:rPr>
            </w:pPr>
            <w:r w:rsidRPr="00847166">
              <w:rPr>
                <w:rFonts w:ascii="Calibri" w:hAnsi="Calibri" w:cs="Calibri"/>
                <w:b/>
                <w:bCs/>
                <w:color w:val="000000"/>
                <w:sz w:val="22"/>
                <w:szCs w:val="22"/>
              </w:rPr>
              <w:t>Příslušenství:</w:t>
            </w:r>
          </w:p>
        </w:tc>
      </w:tr>
      <w:tr w:rsidR="00415D18" w14:paraId="240EC054" w14:textId="77777777" w:rsidTr="00C003DD">
        <w:trPr>
          <w:trHeight w:val="1193"/>
        </w:trPr>
        <w:tc>
          <w:tcPr>
            <w:tcW w:w="4536" w:type="dxa"/>
            <w:shd w:val="clear" w:color="auto" w:fill="auto"/>
          </w:tcPr>
          <w:p w14:paraId="251088FD" w14:textId="77777777" w:rsidR="00415D18" w:rsidRPr="000F2AFE" w:rsidRDefault="00415D18" w:rsidP="00C003DD">
            <w:pPr>
              <w:rPr>
                <w:rFonts w:ascii="Calibri" w:hAnsi="Calibri" w:cs="Calibri"/>
                <w:sz w:val="22"/>
                <w:szCs w:val="22"/>
                <w:highlight w:val="red"/>
              </w:rPr>
            </w:pPr>
            <w:r w:rsidRPr="000F2AFE">
              <w:rPr>
                <w:rFonts w:ascii="Calibri" w:hAnsi="Calibri" w:cs="Calibri"/>
                <w:sz w:val="22"/>
                <w:szCs w:val="22"/>
              </w:rPr>
              <w:lastRenderedPageBreak/>
              <w:t>plné příslušenství, tj. kabely EKG, manžety k měření NIBP pro dospělé a extra velké, kabel k měření SpO</w:t>
            </w:r>
            <w:r w:rsidRPr="000F2AFE">
              <w:rPr>
                <w:rFonts w:ascii="Calibri" w:hAnsi="Calibri" w:cs="Calibri"/>
                <w:sz w:val="22"/>
                <w:szCs w:val="22"/>
                <w:vertAlign w:val="subscript"/>
              </w:rPr>
              <w:t>2</w:t>
            </w:r>
            <w:r w:rsidRPr="000F2AFE">
              <w:rPr>
                <w:rFonts w:ascii="Calibri" w:hAnsi="Calibri" w:cs="Calibri"/>
                <w:sz w:val="22"/>
                <w:szCs w:val="22"/>
              </w:rPr>
              <w:t xml:space="preserve"> + senzor prstový a ušní, čidlo pro měření kožní + jícnové teploty</w:t>
            </w:r>
          </w:p>
        </w:tc>
        <w:tc>
          <w:tcPr>
            <w:tcW w:w="1276" w:type="dxa"/>
            <w:shd w:val="clear" w:color="auto" w:fill="auto"/>
          </w:tcPr>
          <w:p w14:paraId="06640C6F"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473DAC7B" w14:textId="77777777" w:rsidR="00415D18" w:rsidRDefault="00415D18" w:rsidP="00C003DD">
            <w:pPr>
              <w:jc w:val="center"/>
            </w:pPr>
            <w:r>
              <w:rPr>
                <w:rFonts w:ascii="Calibri" w:hAnsi="Calibri" w:cs="Calibri"/>
                <w:color w:val="FF0000"/>
                <w:szCs w:val="20"/>
              </w:rPr>
              <w:t>(doplní dodavatel)</w:t>
            </w:r>
          </w:p>
        </w:tc>
      </w:tr>
      <w:tr w:rsidR="00415D18" w14:paraId="72058D6E" w14:textId="77777777" w:rsidTr="00C003DD">
        <w:trPr>
          <w:trHeight w:val="551"/>
        </w:trPr>
        <w:tc>
          <w:tcPr>
            <w:tcW w:w="4536" w:type="dxa"/>
            <w:shd w:val="clear" w:color="auto" w:fill="auto"/>
          </w:tcPr>
          <w:p w14:paraId="64F52198" w14:textId="77777777" w:rsidR="00415D18" w:rsidRPr="000F2AFE" w:rsidRDefault="00415D18" w:rsidP="00C003DD">
            <w:pPr>
              <w:rPr>
                <w:rFonts w:ascii="Calibri" w:hAnsi="Calibri" w:cs="Calibri"/>
                <w:sz w:val="22"/>
                <w:szCs w:val="22"/>
                <w:highlight w:val="red"/>
              </w:rPr>
            </w:pPr>
            <w:r w:rsidRPr="000F2AFE">
              <w:rPr>
                <w:rFonts w:ascii="Calibri" w:hAnsi="Calibri" w:cs="Calibri"/>
                <w:sz w:val="22"/>
                <w:szCs w:val="22"/>
              </w:rPr>
              <w:t>čidlo k měření EtCO</w:t>
            </w:r>
            <w:r w:rsidRPr="000F2AFE">
              <w:rPr>
                <w:rFonts w:ascii="Calibri" w:hAnsi="Calibri" w:cs="Calibri"/>
                <w:sz w:val="22"/>
                <w:szCs w:val="22"/>
                <w:vertAlign w:val="subscript"/>
              </w:rPr>
              <w:t>2</w:t>
            </w:r>
            <w:r w:rsidRPr="000F2AFE">
              <w:rPr>
                <w:rFonts w:ascii="Calibri" w:hAnsi="Calibri" w:cs="Calibri"/>
                <w:sz w:val="22"/>
                <w:szCs w:val="22"/>
              </w:rPr>
              <w:t xml:space="preserve">, 1x pro </w:t>
            </w:r>
            <w:proofErr w:type="spellStart"/>
            <w:r w:rsidRPr="000F2AFE">
              <w:rPr>
                <w:rFonts w:ascii="Calibri" w:hAnsi="Calibri" w:cs="Calibri"/>
                <w:sz w:val="22"/>
                <w:szCs w:val="22"/>
              </w:rPr>
              <w:t>intubované</w:t>
            </w:r>
            <w:proofErr w:type="spellEnd"/>
            <w:r w:rsidRPr="000F2AFE">
              <w:rPr>
                <w:rFonts w:ascii="Calibri" w:hAnsi="Calibri" w:cs="Calibri"/>
                <w:sz w:val="22"/>
                <w:szCs w:val="22"/>
              </w:rPr>
              <w:t xml:space="preserve"> pacienty a 1x pro </w:t>
            </w:r>
            <w:proofErr w:type="spellStart"/>
            <w:r w:rsidRPr="000F2AFE">
              <w:rPr>
                <w:rFonts w:ascii="Calibri" w:hAnsi="Calibri" w:cs="Calibri"/>
                <w:sz w:val="22"/>
                <w:szCs w:val="22"/>
              </w:rPr>
              <w:t>neintubované</w:t>
            </w:r>
            <w:proofErr w:type="spellEnd"/>
            <w:r w:rsidRPr="000F2AFE">
              <w:rPr>
                <w:rFonts w:ascii="Calibri" w:hAnsi="Calibri" w:cs="Calibri"/>
                <w:sz w:val="22"/>
                <w:szCs w:val="22"/>
              </w:rPr>
              <w:t xml:space="preserve">, 2x kabel k měření IBP (pro komůrky </w:t>
            </w:r>
            <w:proofErr w:type="spellStart"/>
            <w:r w:rsidRPr="000F2AFE">
              <w:rPr>
                <w:rFonts w:ascii="Calibri" w:hAnsi="Calibri" w:cs="Calibri"/>
                <w:sz w:val="22"/>
                <w:szCs w:val="22"/>
              </w:rPr>
              <w:t>Becton</w:t>
            </w:r>
            <w:proofErr w:type="spellEnd"/>
            <w:r w:rsidRPr="000F2AFE">
              <w:rPr>
                <w:rFonts w:ascii="Calibri" w:hAnsi="Calibri" w:cs="Calibri"/>
                <w:sz w:val="22"/>
                <w:szCs w:val="22"/>
              </w:rPr>
              <w:t>-Dickinson), kabel pro měření CO</w:t>
            </w:r>
          </w:p>
        </w:tc>
        <w:tc>
          <w:tcPr>
            <w:tcW w:w="1276" w:type="dxa"/>
            <w:shd w:val="clear" w:color="auto" w:fill="auto"/>
          </w:tcPr>
          <w:p w14:paraId="2B169E36" w14:textId="77777777" w:rsidR="00415D18" w:rsidRDefault="00415D18" w:rsidP="00C003DD">
            <w:pPr>
              <w:jc w:val="center"/>
            </w:pPr>
            <w:r>
              <w:rPr>
                <w:rFonts w:ascii="Calibri" w:hAnsi="Calibri" w:cs="Calibri"/>
                <w:color w:val="FF0000"/>
                <w:szCs w:val="20"/>
              </w:rPr>
              <w:t>(doplní dodavatel)</w:t>
            </w:r>
          </w:p>
        </w:tc>
        <w:tc>
          <w:tcPr>
            <w:tcW w:w="3821" w:type="dxa"/>
            <w:shd w:val="clear" w:color="auto" w:fill="auto"/>
          </w:tcPr>
          <w:p w14:paraId="1DC036DD" w14:textId="77777777" w:rsidR="00415D18" w:rsidRDefault="00415D18" w:rsidP="00C003DD">
            <w:pPr>
              <w:jc w:val="center"/>
            </w:pPr>
            <w:r>
              <w:rPr>
                <w:rFonts w:ascii="Calibri" w:hAnsi="Calibri" w:cs="Calibri"/>
                <w:color w:val="FF0000"/>
                <w:szCs w:val="20"/>
              </w:rPr>
              <w:t>(doplní dodavatel)</w:t>
            </w:r>
          </w:p>
        </w:tc>
      </w:tr>
      <w:tr w:rsidR="00415D18" w14:paraId="260510D5" w14:textId="77777777" w:rsidTr="00C003DD">
        <w:trPr>
          <w:trHeight w:val="403"/>
        </w:trPr>
        <w:tc>
          <w:tcPr>
            <w:tcW w:w="9633" w:type="dxa"/>
            <w:gridSpan w:val="3"/>
            <w:shd w:val="clear" w:color="auto" w:fill="auto"/>
          </w:tcPr>
          <w:p w14:paraId="5A0FAA4C" w14:textId="77777777" w:rsidR="00415D18" w:rsidRPr="000F2AFE" w:rsidRDefault="00415D18" w:rsidP="00C003DD">
            <w:pPr>
              <w:rPr>
                <w:rFonts w:ascii="Calibri" w:hAnsi="Calibri" w:cs="Calibri"/>
                <w:color w:val="FF0000"/>
                <w:sz w:val="22"/>
                <w:szCs w:val="22"/>
              </w:rPr>
            </w:pPr>
            <w:r w:rsidRPr="000F2AFE">
              <w:rPr>
                <w:rFonts w:ascii="Calibri" w:hAnsi="Calibri" w:cs="Calibri"/>
                <w:b/>
                <w:bCs/>
                <w:color w:val="000000"/>
                <w:sz w:val="22"/>
                <w:szCs w:val="22"/>
              </w:rPr>
              <w:t>Minimální technické požadavky na 1ks m</w:t>
            </w:r>
            <w:r w:rsidRPr="000F2AFE">
              <w:rPr>
                <w:rFonts w:ascii="Calibri" w:hAnsi="Calibri" w:cs="Calibri"/>
                <w:b/>
                <w:sz w:val="22"/>
                <w:szCs w:val="22"/>
              </w:rPr>
              <w:t>onitorovací centrály:</w:t>
            </w:r>
          </w:p>
        </w:tc>
      </w:tr>
      <w:tr w:rsidR="00415D18" w14:paraId="1ED34E32" w14:textId="77777777" w:rsidTr="00C003DD">
        <w:trPr>
          <w:trHeight w:val="338"/>
        </w:trPr>
        <w:tc>
          <w:tcPr>
            <w:tcW w:w="4536" w:type="dxa"/>
            <w:shd w:val="clear" w:color="auto" w:fill="auto"/>
          </w:tcPr>
          <w:p w14:paraId="2B639272"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Min. 19“ barevný dotykový LCD displej + záloha baterií, UPS zdroj pro centrálu</w:t>
            </w:r>
          </w:p>
        </w:tc>
        <w:tc>
          <w:tcPr>
            <w:tcW w:w="1276" w:type="dxa"/>
            <w:shd w:val="clear" w:color="auto" w:fill="auto"/>
          </w:tcPr>
          <w:p w14:paraId="25F5FBCD"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8C9BFE3"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5EE3B4D8" w14:textId="77777777" w:rsidTr="00C003DD">
        <w:trPr>
          <w:trHeight w:val="543"/>
        </w:trPr>
        <w:tc>
          <w:tcPr>
            <w:tcW w:w="4536" w:type="dxa"/>
            <w:shd w:val="clear" w:color="auto" w:fill="auto"/>
          </w:tcPr>
          <w:p w14:paraId="2B6B88C4"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souběžný monitoring 8 lůžek připojitelných drátovou ethernet LAN sítí</w:t>
            </w:r>
          </w:p>
        </w:tc>
        <w:tc>
          <w:tcPr>
            <w:tcW w:w="1276" w:type="dxa"/>
            <w:shd w:val="clear" w:color="auto" w:fill="auto"/>
          </w:tcPr>
          <w:p w14:paraId="576A8E4F"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E25500"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14890BB5" w14:textId="77777777" w:rsidTr="00C003DD">
        <w:trPr>
          <w:trHeight w:val="538"/>
        </w:trPr>
        <w:tc>
          <w:tcPr>
            <w:tcW w:w="4536" w:type="dxa"/>
            <w:shd w:val="clear" w:color="auto" w:fill="auto"/>
          </w:tcPr>
          <w:p w14:paraId="609DA61F" w14:textId="77777777" w:rsidR="00415D18" w:rsidRPr="000F2AFE" w:rsidRDefault="00415D18" w:rsidP="00C003DD">
            <w:pPr>
              <w:rPr>
                <w:rFonts w:ascii="Calibri" w:hAnsi="Calibri" w:cs="Calibri"/>
                <w:color w:val="000000"/>
                <w:sz w:val="22"/>
                <w:szCs w:val="22"/>
              </w:rPr>
            </w:pPr>
            <w:r w:rsidRPr="000F2AFE">
              <w:rPr>
                <w:rFonts w:ascii="Calibri" w:hAnsi="Calibri" w:cs="Calibri"/>
                <w:sz w:val="22"/>
                <w:szCs w:val="22"/>
              </w:rPr>
              <w:t>možnost konfigurace parametrů jednotlivých monitorů z centrály, konfigurace informací o pacientovi</w:t>
            </w:r>
          </w:p>
        </w:tc>
        <w:tc>
          <w:tcPr>
            <w:tcW w:w="1276" w:type="dxa"/>
            <w:shd w:val="clear" w:color="auto" w:fill="auto"/>
          </w:tcPr>
          <w:p w14:paraId="1AFAE36F"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5F3C994"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219FDDD1" w14:textId="77777777" w:rsidTr="00C003DD">
        <w:trPr>
          <w:trHeight w:val="538"/>
        </w:trPr>
        <w:tc>
          <w:tcPr>
            <w:tcW w:w="4536" w:type="dxa"/>
            <w:shd w:val="clear" w:color="auto" w:fill="auto"/>
          </w:tcPr>
          <w:p w14:paraId="6892E988"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možnost tisku tabulek trendů a EKG křivek na běžnou laserovou síťovou tiskárnu</w:t>
            </w:r>
          </w:p>
        </w:tc>
        <w:tc>
          <w:tcPr>
            <w:tcW w:w="1276" w:type="dxa"/>
            <w:shd w:val="clear" w:color="auto" w:fill="auto"/>
          </w:tcPr>
          <w:p w14:paraId="6715EAE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EE0D03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7D66B454" w14:textId="77777777" w:rsidTr="00C003DD">
        <w:trPr>
          <w:trHeight w:val="683"/>
        </w:trPr>
        <w:tc>
          <w:tcPr>
            <w:tcW w:w="4536" w:type="dxa"/>
            <w:shd w:val="clear" w:color="auto" w:fill="auto"/>
          </w:tcPr>
          <w:p w14:paraId="0D0D51A0"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Min. 72 hod grafické a tabulkové trendy, paměť na min. 200 událostí</w:t>
            </w:r>
          </w:p>
        </w:tc>
        <w:tc>
          <w:tcPr>
            <w:tcW w:w="1276" w:type="dxa"/>
            <w:shd w:val="clear" w:color="auto" w:fill="auto"/>
          </w:tcPr>
          <w:p w14:paraId="53013187"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FD5F00A"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39E6BC15" w14:textId="77777777" w:rsidTr="00C003DD">
        <w:trPr>
          <w:trHeight w:val="655"/>
        </w:trPr>
        <w:tc>
          <w:tcPr>
            <w:tcW w:w="4536" w:type="dxa"/>
            <w:shd w:val="clear" w:color="auto" w:fill="auto"/>
          </w:tcPr>
          <w:p w14:paraId="6820EEBA"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detekce arytmií a analýzy úseku ST</w:t>
            </w:r>
          </w:p>
          <w:p w14:paraId="52734B48" w14:textId="77777777" w:rsidR="00415D18" w:rsidRPr="000F2AFE" w:rsidRDefault="00415D18" w:rsidP="00C003DD">
            <w:pPr>
              <w:rPr>
                <w:rFonts w:ascii="Calibri" w:hAnsi="Calibri" w:cs="Calibri"/>
                <w:sz w:val="22"/>
                <w:szCs w:val="22"/>
              </w:rPr>
            </w:pPr>
          </w:p>
        </w:tc>
        <w:tc>
          <w:tcPr>
            <w:tcW w:w="1276" w:type="dxa"/>
            <w:shd w:val="clear" w:color="auto" w:fill="auto"/>
          </w:tcPr>
          <w:p w14:paraId="2C1BF0B5"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6EE2AA4"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414BBF6A" w14:textId="77777777" w:rsidTr="00C003DD">
        <w:trPr>
          <w:trHeight w:val="640"/>
        </w:trPr>
        <w:tc>
          <w:tcPr>
            <w:tcW w:w="4536" w:type="dxa"/>
            <w:shd w:val="clear" w:color="auto" w:fill="auto"/>
          </w:tcPr>
          <w:p w14:paraId="63CA37AF"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software v českém jazyce</w:t>
            </w:r>
          </w:p>
        </w:tc>
        <w:tc>
          <w:tcPr>
            <w:tcW w:w="1276" w:type="dxa"/>
            <w:shd w:val="clear" w:color="auto" w:fill="auto"/>
          </w:tcPr>
          <w:p w14:paraId="5FC72E68"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74C32F4"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02A8128E" w14:textId="77777777" w:rsidTr="00C003DD">
        <w:trPr>
          <w:trHeight w:val="768"/>
        </w:trPr>
        <w:tc>
          <w:tcPr>
            <w:tcW w:w="4536" w:type="dxa"/>
            <w:shd w:val="clear" w:color="auto" w:fill="auto"/>
            <w:vAlign w:val="center"/>
          </w:tcPr>
          <w:p w14:paraId="11FB1A41" w14:textId="77777777" w:rsidR="00415D18" w:rsidRPr="006D69E2" w:rsidRDefault="00415D18" w:rsidP="00C003DD">
            <w:pPr>
              <w:rPr>
                <w:rFonts w:ascii="Calibri" w:hAnsi="Calibri" w:cs="Calibri"/>
                <w:sz w:val="22"/>
                <w:szCs w:val="22"/>
                <w:highlight w:val="red"/>
              </w:rPr>
            </w:pPr>
            <w:r w:rsidRPr="00847166">
              <w:rPr>
                <w:rFonts w:ascii="Calibri" w:hAnsi="Calibri" w:cs="Arial"/>
                <w:sz w:val="22"/>
                <w:szCs w:val="22"/>
              </w:rPr>
              <w:t xml:space="preserve">Odpojitelný a přenositelný </w:t>
            </w:r>
            <w:proofErr w:type="spellStart"/>
            <w:r w:rsidRPr="00847166">
              <w:rPr>
                <w:rFonts w:ascii="Calibri" w:hAnsi="Calibri" w:cs="Arial"/>
                <w:sz w:val="22"/>
                <w:szCs w:val="22"/>
              </w:rPr>
              <w:t>multiparametrický</w:t>
            </w:r>
            <w:proofErr w:type="spellEnd"/>
            <w:r w:rsidRPr="00847166">
              <w:rPr>
                <w:rFonts w:ascii="Calibri" w:hAnsi="Calibri" w:cs="Arial"/>
                <w:sz w:val="22"/>
                <w:szCs w:val="22"/>
              </w:rPr>
              <w:t xml:space="preserve"> modul s vlastní pamětí a barevným dotykovým displejem o velikosti min. 5,5“ a zobrazením min. 4 křivek 3 nebo 5 svod </w:t>
            </w:r>
            <w:r w:rsidRPr="00847166">
              <w:rPr>
                <w:rFonts w:ascii="Calibri" w:hAnsi="Calibri" w:cs="Arial"/>
                <w:bCs/>
                <w:sz w:val="22"/>
                <w:szCs w:val="22"/>
              </w:rPr>
              <w:t>EKG</w:t>
            </w:r>
            <w:r w:rsidRPr="00847166">
              <w:rPr>
                <w:rFonts w:ascii="Calibri" w:hAnsi="Calibri" w:cs="Arial"/>
                <w:sz w:val="22"/>
                <w:szCs w:val="22"/>
              </w:rPr>
              <w:t>, respirace, NIBP, SpO2, záznam minimálně 24 hodin alespoň 5 plných křivek, provoz minimálně 5 hodin na baterii, váha přenositelného modulu maximálně 1,5 kg</w:t>
            </w:r>
          </w:p>
        </w:tc>
        <w:tc>
          <w:tcPr>
            <w:tcW w:w="1276" w:type="dxa"/>
            <w:shd w:val="clear" w:color="auto" w:fill="auto"/>
          </w:tcPr>
          <w:p w14:paraId="692AF3CC"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FD7BE30"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r w:rsidR="00415D18" w14:paraId="1A3190C4" w14:textId="77777777" w:rsidTr="00C003DD">
        <w:trPr>
          <w:trHeight w:val="310"/>
        </w:trPr>
        <w:tc>
          <w:tcPr>
            <w:tcW w:w="9633" w:type="dxa"/>
            <w:gridSpan w:val="3"/>
            <w:shd w:val="clear" w:color="auto" w:fill="auto"/>
            <w:vAlign w:val="center"/>
          </w:tcPr>
          <w:p w14:paraId="04DC8045" w14:textId="77777777" w:rsidR="00415D18" w:rsidRDefault="00415D18" w:rsidP="00C003DD">
            <w:pPr>
              <w:rPr>
                <w:rFonts w:ascii="Calibri" w:hAnsi="Calibri" w:cs="Calibri"/>
                <w:color w:val="FF0000"/>
                <w:szCs w:val="20"/>
              </w:rPr>
            </w:pPr>
            <w:r w:rsidRPr="000F2AFE">
              <w:rPr>
                <w:rFonts w:ascii="Calibri" w:hAnsi="Calibri" w:cs="Calibri"/>
                <w:b/>
                <w:sz w:val="22"/>
                <w:szCs w:val="22"/>
              </w:rPr>
              <w:t>Příslušenství</w:t>
            </w:r>
            <w:r>
              <w:rPr>
                <w:rFonts w:ascii="Calibri" w:hAnsi="Calibri" w:cs="Calibri"/>
                <w:b/>
                <w:sz w:val="22"/>
                <w:szCs w:val="22"/>
              </w:rPr>
              <w:t>:</w:t>
            </w:r>
          </w:p>
        </w:tc>
      </w:tr>
      <w:tr w:rsidR="00415D18" w14:paraId="686F0C33" w14:textId="77777777" w:rsidTr="00C003DD">
        <w:trPr>
          <w:trHeight w:val="1309"/>
        </w:trPr>
        <w:tc>
          <w:tcPr>
            <w:tcW w:w="4536" w:type="dxa"/>
            <w:shd w:val="clear" w:color="auto" w:fill="auto"/>
          </w:tcPr>
          <w:p w14:paraId="7A8B746D" w14:textId="77777777" w:rsidR="00415D18" w:rsidRPr="000F2AFE" w:rsidRDefault="00415D18" w:rsidP="00C003DD">
            <w:pPr>
              <w:rPr>
                <w:rFonts w:ascii="Calibri" w:hAnsi="Calibri" w:cs="Calibri"/>
                <w:sz w:val="22"/>
                <w:szCs w:val="22"/>
              </w:rPr>
            </w:pPr>
            <w:r w:rsidRPr="000F2AFE">
              <w:rPr>
                <w:rFonts w:ascii="Calibri" w:hAnsi="Calibri" w:cs="Calibri"/>
                <w:sz w:val="22"/>
                <w:szCs w:val="22"/>
              </w:rPr>
              <w:t>kabel k monitoraci SpO</w:t>
            </w:r>
            <w:r w:rsidRPr="000F2AFE">
              <w:rPr>
                <w:rFonts w:ascii="Calibri" w:hAnsi="Calibri" w:cs="Calibri"/>
                <w:sz w:val="22"/>
                <w:szCs w:val="22"/>
                <w:vertAlign w:val="subscript"/>
              </w:rPr>
              <w:t>2</w:t>
            </w:r>
            <w:r w:rsidRPr="000F2AFE">
              <w:rPr>
                <w:rFonts w:ascii="Calibri" w:hAnsi="Calibri" w:cs="Calibri"/>
                <w:sz w:val="22"/>
                <w:szCs w:val="22"/>
              </w:rPr>
              <w:t xml:space="preserve"> včetně senzoru prstového + ušního, kabel k monitoraci NIBP včetně manžety pro děti, dospělé a extra velké, kabel k monitoraci EKG, možnost monitorace teploty včetně kožního čidla</w:t>
            </w:r>
          </w:p>
        </w:tc>
        <w:tc>
          <w:tcPr>
            <w:tcW w:w="1276" w:type="dxa"/>
            <w:shd w:val="clear" w:color="auto" w:fill="auto"/>
          </w:tcPr>
          <w:p w14:paraId="52FE6442"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459145E" w14:textId="77777777" w:rsidR="00415D18" w:rsidRDefault="00415D18" w:rsidP="00C003DD">
            <w:pPr>
              <w:jc w:val="center"/>
              <w:rPr>
                <w:rFonts w:ascii="Calibri" w:hAnsi="Calibri" w:cs="Calibri"/>
                <w:color w:val="FF0000"/>
                <w:szCs w:val="20"/>
              </w:rPr>
            </w:pPr>
            <w:r>
              <w:rPr>
                <w:rFonts w:ascii="Calibri" w:hAnsi="Calibri" w:cs="Calibri"/>
                <w:color w:val="FF0000"/>
                <w:szCs w:val="20"/>
              </w:rPr>
              <w:t>(doplní dodavatel)</w:t>
            </w:r>
          </w:p>
        </w:tc>
      </w:tr>
    </w:tbl>
    <w:p w14:paraId="05118C66" w14:textId="77777777" w:rsidR="001B24E1" w:rsidRDefault="001B24E1" w:rsidP="006F7CFC">
      <w:pPr>
        <w:rPr>
          <w:lang w:eastAsia="en-US"/>
        </w:rPr>
      </w:pPr>
    </w:p>
    <w:p w14:paraId="177002ED" w14:textId="09671E69" w:rsidR="00262172" w:rsidRDefault="00262172" w:rsidP="00BD28D2">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7" w:name="_Hlk78359629"/>
      <w:r w:rsidRPr="00262172">
        <w:rPr>
          <w:rFonts w:asciiTheme="minorHAnsi" w:eastAsia="Calibri" w:hAnsiTheme="minorHAnsi" w:cs="Arial"/>
          <w:b/>
          <w:bCs/>
          <w:color w:val="000000"/>
          <w:sz w:val="22"/>
          <w:szCs w:val="22"/>
          <w:lang w:eastAsia="en-US"/>
        </w:rPr>
        <w:t>Na všechny číselné parametry je tolerance +/- 10</w:t>
      </w:r>
      <w:r w:rsidR="00BD28D2">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55F6A4B4" w14:textId="454291EB" w:rsidR="00BD28F3" w:rsidRDefault="00BD28F3">
      <w:pPr>
        <w:rPr>
          <w:lang w:eastAsia="en-US"/>
        </w:rPr>
      </w:pPr>
    </w:p>
    <w:p w14:paraId="7D39858A" w14:textId="77777777" w:rsidR="00262172" w:rsidRDefault="00262172" w:rsidP="00262172">
      <w:pPr>
        <w:rPr>
          <w:rFonts w:asciiTheme="minorHAnsi" w:hAnsiTheme="minorHAnsi" w:cstheme="minorHAnsi"/>
          <w:sz w:val="22"/>
          <w:szCs w:val="28"/>
          <w:lang w:eastAsia="en-US"/>
        </w:rPr>
      </w:pPr>
      <w:bookmarkStart w:id="8" w:name="_Hlk78359391"/>
      <w:bookmarkStart w:id="9" w:name="_Hlk78359666"/>
      <w:bookmarkEnd w:id="7"/>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10"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10"/>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7532FF">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1"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7532FF">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7532FF">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7532FF">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7532FF">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7532FF">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1"/>
      <w:bookmarkEnd w:id="8"/>
      <w:bookmarkEnd w:id="9"/>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2" w:name="_Hlk29160395" w:displacedByCustomXml="next"/>
  <w:bookmarkEnd w:id="12"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27AF2"/>
    <w:rsid w:val="001B24E1"/>
    <w:rsid w:val="001E4DD3"/>
    <w:rsid w:val="00252EA6"/>
    <w:rsid w:val="00262172"/>
    <w:rsid w:val="002B66CA"/>
    <w:rsid w:val="002E7585"/>
    <w:rsid w:val="00307B5F"/>
    <w:rsid w:val="00351EC9"/>
    <w:rsid w:val="003D3BD5"/>
    <w:rsid w:val="004011D3"/>
    <w:rsid w:val="00415D18"/>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7532FF"/>
    <w:rsid w:val="007F5282"/>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92339"/>
    <w:rsid w:val="00BB4702"/>
    <w:rsid w:val="00BD28D2"/>
    <w:rsid w:val="00BD28F3"/>
    <w:rsid w:val="00BF4E62"/>
    <w:rsid w:val="00CD2562"/>
    <w:rsid w:val="00DB0E1B"/>
    <w:rsid w:val="00DD4D66"/>
    <w:rsid w:val="00DD5E14"/>
    <w:rsid w:val="00E0631A"/>
    <w:rsid w:val="00E70756"/>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1276</Words>
  <Characters>7534</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26</cp:revision>
  <cp:lastPrinted>2021-07-19T05:54:00Z</cp:lastPrinted>
  <dcterms:created xsi:type="dcterms:W3CDTF">2021-07-28T07:41:00Z</dcterms:created>
  <dcterms:modified xsi:type="dcterms:W3CDTF">2022-05-02T21:35:00Z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